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5F3C" w14:textId="0EA61FF4" w:rsidR="009D2CDF" w:rsidRPr="001E772B" w:rsidRDefault="00ED284B" w:rsidP="001E772B">
      <w:pPr>
        <w:tabs>
          <w:tab w:val="right" w:pos="9000"/>
        </w:tabs>
        <w:rPr>
          <w:rFonts w:asciiTheme="minorHAnsi" w:hAnsiTheme="minorHAnsi"/>
          <w:b/>
          <w:bCs/>
        </w:rPr>
      </w:pPr>
      <w:r w:rsidRPr="00ED284B">
        <w:rPr>
          <w:rStyle w:val="Style24pt"/>
        </w:rPr>
        <w:t>M</w:t>
      </w:r>
      <w:r w:rsidR="00FC6BAF" w:rsidRPr="00ED284B">
        <w:rPr>
          <w:rStyle w:val="Style24pt"/>
        </w:rPr>
        <w:t>inutes</w:t>
      </w:r>
      <w:r w:rsidR="00E2228B">
        <w:rPr>
          <w:rFonts w:ascii="DIN-Regular" w:hAnsi="DIN-Regular"/>
          <w:sz w:val="48"/>
        </w:rPr>
        <w:tab/>
      </w:r>
    </w:p>
    <w:tbl>
      <w:tblPr>
        <w:tblW w:w="9214" w:type="dxa"/>
        <w:tblCellMar>
          <w:top w:w="57" w:type="dxa"/>
          <w:bottom w:w="57" w:type="dxa"/>
        </w:tblCellMar>
        <w:tblLook w:val="04A0" w:firstRow="1" w:lastRow="0" w:firstColumn="1" w:lastColumn="0" w:noHBand="0" w:noVBand="1"/>
      </w:tblPr>
      <w:tblGrid>
        <w:gridCol w:w="2268"/>
        <w:gridCol w:w="6946"/>
      </w:tblGrid>
      <w:tr w:rsidR="001431DA" w14:paraId="300151C3" w14:textId="77777777" w:rsidTr="008D38BF">
        <w:tc>
          <w:tcPr>
            <w:tcW w:w="2268" w:type="dxa"/>
            <w:shd w:val="clear" w:color="auto" w:fill="auto"/>
            <w:vAlign w:val="center"/>
          </w:tcPr>
          <w:p w14:paraId="601B6593" w14:textId="77777777" w:rsidR="001431DA" w:rsidRPr="008D38BF" w:rsidRDefault="001431DA" w:rsidP="00A17AF9">
            <w:pPr>
              <w:pStyle w:val="NoSpacing"/>
              <w:rPr>
                <w:b/>
                <w:bCs/>
              </w:rPr>
            </w:pPr>
            <w:r w:rsidRPr="008D38BF">
              <w:rPr>
                <w:b/>
                <w:bCs/>
              </w:rPr>
              <w:t>Board</w:t>
            </w:r>
          </w:p>
        </w:tc>
        <w:tc>
          <w:tcPr>
            <w:tcW w:w="6946" w:type="dxa"/>
            <w:shd w:val="clear" w:color="auto" w:fill="auto"/>
            <w:vAlign w:val="center"/>
          </w:tcPr>
          <w:p w14:paraId="16149E15" w14:textId="46255F55" w:rsidR="001431DA" w:rsidRPr="005C7F20" w:rsidRDefault="001E22CD" w:rsidP="00A17AF9">
            <w:pPr>
              <w:pStyle w:val="NoSpacing"/>
              <w:rPr>
                <w:szCs w:val="20"/>
              </w:rPr>
            </w:pPr>
            <w:r>
              <w:rPr>
                <w:szCs w:val="20"/>
              </w:rPr>
              <w:t>Charities SORP Committee</w:t>
            </w:r>
          </w:p>
        </w:tc>
      </w:tr>
      <w:tr w:rsidR="001431DA" w14:paraId="3BFB919E" w14:textId="77777777" w:rsidTr="008D3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shd w:val="clear" w:color="auto" w:fill="auto"/>
            <w:vAlign w:val="center"/>
          </w:tcPr>
          <w:p w14:paraId="3DAA8047" w14:textId="77777777" w:rsidR="001431DA" w:rsidRPr="008D38BF" w:rsidRDefault="001431DA" w:rsidP="00A17AF9">
            <w:pPr>
              <w:pStyle w:val="NoSpacing"/>
              <w:rPr>
                <w:b/>
                <w:bCs/>
              </w:rPr>
            </w:pPr>
          </w:p>
        </w:tc>
        <w:tc>
          <w:tcPr>
            <w:tcW w:w="6946" w:type="dxa"/>
            <w:tcBorders>
              <w:top w:val="nil"/>
              <w:left w:val="nil"/>
              <w:bottom w:val="nil"/>
              <w:right w:val="nil"/>
            </w:tcBorders>
            <w:shd w:val="clear" w:color="auto" w:fill="auto"/>
            <w:vAlign w:val="center"/>
          </w:tcPr>
          <w:p w14:paraId="510806D9" w14:textId="77777777" w:rsidR="001431DA" w:rsidRDefault="001431DA" w:rsidP="00A17AF9">
            <w:pPr>
              <w:pStyle w:val="NoSpacing"/>
            </w:pPr>
          </w:p>
        </w:tc>
      </w:tr>
      <w:tr w:rsidR="001431DA" w14:paraId="636E0857" w14:textId="77777777" w:rsidTr="008D38BF">
        <w:tc>
          <w:tcPr>
            <w:tcW w:w="2268" w:type="dxa"/>
            <w:shd w:val="clear" w:color="auto" w:fill="auto"/>
            <w:vAlign w:val="center"/>
          </w:tcPr>
          <w:p w14:paraId="3D0E2B9F" w14:textId="77777777" w:rsidR="001431DA" w:rsidRPr="008D38BF" w:rsidRDefault="001431DA" w:rsidP="00A17AF9">
            <w:pPr>
              <w:pStyle w:val="NoSpacing"/>
              <w:rPr>
                <w:b/>
                <w:bCs/>
              </w:rPr>
            </w:pPr>
            <w:r w:rsidRPr="008D38BF">
              <w:rPr>
                <w:b/>
                <w:bCs/>
              </w:rPr>
              <w:t>Date</w:t>
            </w:r>
          </w:p>
        </w:tc>
        <w:tc>
          <w:tcPr>
            <w:tcW w:w="6946" w:type="dxa"/>
            <w:shd w:val="clear" w:color="auto" w:fill="auto"/>
            <w:vAlign w:val="center"/>
          </w:tcPr>
          <w:p w14:paraId="63AC48B4" w14:textId="0A9059B4" w:rsidR="001431DA" w:rsidRDefault="001E22CD" w:rsidP="00A17AF9">
            <w:pPr>
              <w:pStyle w:val="NoSpacing"/>
            </w:pPr>
            <w:r>
              <w:t>Tuesday 16</w:t>
            </w:r>
            <w:r w:rsidRPr="001E22CD">
              <w:rPr>
                <w:vertAlign w:val="superscript"/>
              </w:rPr>
              <w:t>th</w:t>
            </w:r>
            <w:r>
              <w:t xml:space="preserve"> February 2021</w:t>
            </w:r>
          </w:p>
        </w:tc>
      </w:tr>
      <w:tr w:rsidR="001431DA" w14:paraId="4A650F3C" w14:textId="77777777" w:rsidTr="008D38BF">
        <w:trPr>
          <w:trHeight w:val="203"/>
        </w:trPr>
        <w:tc>
          <w:tcPr>
            <w:tcW w:w="2268" w:type="dxa"/>
            <w:shd w:val="clear" w:color="auto" w:fill="auto"/>
            <w:vAlign w:val="center"/>
          </w:tcPr>
          <w:p w14:paraId="0F42E17A" w14:textId="77777777" w:rsidR="001431DA" w:rsidRPr="008D38BF" w:rsidRDefault="001431DA" w:rsidP="00A17AF9">
            <w:pPr>
              <w:pStyle w:val="NoSpacing"/>
              <w:rPr>
                <w:b/>
                <w:bCs/>
              </w:rPr>
            </w:pPr>
          </w:p>
        </w:tc>
        <w:tc>
          <w:tcPr>
            <w:tcW w:w="6946" w:type="dxa"/>
            <w:shd w:val="clear" w:color="auto" w:fill="auto"/>
            <w:vAlign w:val="center"/>
          </w:tcPr>
          <w:p w14:paraId="13D0C011" w14:textId="77777777" w:rsidR="001431DA" w:rsidRDefault="001431DA" w:rsidP="00A17AF9">
            <w:pPr>
              <w:pStyle w:val="NoSpacing"/>
            </w:pPr>
          </w:p>
        </w:tc>
      </w:tr>
      <w:tr w:rsidR="001431DA" w14:paraId="6A86DC09" w14:textId="77777777" w:rsidTr="008D38BF">
        <w:tc>
          <w:tcPr>
            <w:tcW w:w="2268" w:type="dxa"/>
            <w:shd w:val="clear" w:color="auto" w:fill="auto"/>
            <w:vAlign w:val="center"/>
          </w:tcPr>
          <w:p w14:paraId="22066071" w14:textId="28A8A386" w:rsidR="001431DA" w:rsidRPr="008D38BF" w:rsidRDefault="00711938" w:rsidP="00A17AF9">
            <w:pPr>
              <w:pStyle w:val="NoSpacing"/>
              <w:rPr>
                <w:b/>
                <w:bCs/>
              </w:rPr>
            </w:pPr>
            <w:r w:rsidRPr="008D38BF">
              <w:rPr>
                <w:b/>
                <w:bCs/>
              </w:rPr>
              <w:t>Time</w:t>
            </w:r>
          </w:p>
        </w:tc>
        <w:tc>
          <w:tcPr>
            <w:tcW w:w="6946" w:type="dxa"/>
            <w:shd w:val="clear" w:color="auto" w:fill="auto"/>
            <w:vAlign w:val="center"/>
          </w:tcPr>
          <w:p w14:paraId="69AE9B40" w14:textId="7F50E2BD" w:rsidR="001431DA" w:rsidRDefault="001E22CD" w:rsidP="00A17AF9">
            <w:pPr>
              <w:pStyle w:val="NoSpacing"/>
            </w:pPr>
            <w:r>
              <w:t>14:00 – 16:00</w:t>
            </w:r>
          </w:p>
        </w:tc>
      </w:tr>
      <w:tr w:rsidR="001431DA" w14:paraId="6606CFAE" w14:textId="77777777" w:rsidTr="008D38BF">
        <w:tc>
          <w:tcPr>
            <w:tcW w:w="2268" w:type="dxa"/>
            <w:shd w:val="clear" w:color="auto" w:fill="auto"/>
            <w:vAlign w:val="center"/>
          </w:tcPr>
          <w:p w14:paraId="52B433CA" w14:textId="77777777" w:rsidR="001431DA" w:rsidRPr="008D38BF" w:rsidRDefault="001431DA" w:rsidP="00A17AF9">
            <w:pPr>
              <w:pStyle w:val="NoSpacing"/>
              <w:rPr>
                <w:b/>
                <w:bCs/>
              </w:rPr>
            </w:pPr>
          </w:p>
        </w:tc>
        <w:tc>
          <w:tcPr>
            <w:tcW w:w="6946" w:type="dxa"/>
            <w:shd w:val="clear" w:color="auto" w:fill="auto"/>
            <w:vAlign w:val="center"/>
          </w:tcPr>
          <w:p w14:paraId="6633A326" w14:textId="77777777" w:rsidR="001431DA" w:rsidRDefault="001431DA" w:rsidP="00A17AF9">
            <w:pPr>
              <w:pStyle w:val="NoSpacing"/>
            </w:pPr>
          </w:p>
        </w:tc>
      </w:tr>
      <w:tr w:rsidR="001431DA" w14:paraId="043D741C" w14:textId="77777777" w:rsidTr="008D38BF">
        <w:tc>
          <w:tcPr>
            <w:tcW w:w="2268" w:type="dxa"/>
            <w:shd w:val="clear" w:color="auto" w:fill="auto"/>
            <w:vAlign w:val="center"/>
          </w:tcPr>
          <w:p w14:paraId="2E5A2F1D" w14:textId="6142F6E8" w:rsidR="001431DA" w:rsidRPr="008D38BF" w:rsidRDefault="00711938" w:rsidP="00A17AF9">
            <w:pPr>
              <w:pStyle w:val="NoSpacing"/>
              <w:rPr>
                <w:b/>
                <w:bCs/>
              </w:rPr>
            </w:pPr>
            <w:r w:rsidRPr="008D38BF">
              <w:rPr>
                <w:b/>
                <w:bCs/>
              </w:rPr>
              <w:t>Venue</w:t>
            </w:r>
          </w:p>
        </w:tc>
        <w:tc>
          <w:tcPr>
            <w:tcW w:w="6946" w:type="dxa"/>
            <w:shd w:val="clear" w:color="auto" w:fill="auto"/>
            <w:vAlign w:val="center"/>
          </w:tcPr>
          <w:p w14:paraId="54CE2A66" w14:textId="30E937E8" w:rsidR="001431DA" w:rsidRDefault="00CC22B8" w:rsidP="00A17AF9">
            <w:pPr>
              <w:pStyle w:val="NoSpacing"/>
            </w:pPr>
            <w:r>
              <w:t>Microsoft Teams</w:t>
            </w:r>
          </w:p>
        </w:tc>
      </w:tr>
      <w:tr w:rsidR="00ED284B" w14:paraId="5F692B4B" w14:textId="77777777" w:rsidTr="008D38BF">
        <w:tc>
          <w:tcPr>
            <w:tcW w:w="2268" w:type="dxa"/>
            <w:tcBorders>
              <w:bottom w:val="single" w:sz="4" w:space="0" w:color="auto"/>
            </w:tcBorders>
            <w:shd w:val="clear" w:color="auto" w:fill="auto"/>
            <w:vAlign w:val="center"/>
          </w:tcPr>
          <w:p w14:paraId="745276EB" w14:textId="77777777" w:rsidR="00ED284B" w:rsidRPr="008D38BF" w:rsidRDefault="00ED284B" w:rsidP="00A17AF9">
            <w:pPr>
              <w:pStyle w:val="NoSpacing"/>
              <w:rPr>
                <w:b/>
                <w:bCs/>
              </w:rPr>
            </w:pPr>
          </w:p>
        </w:tc>
        <w:tc>
          <w:tcPr>
            <w:tcW w:w="6946" w:type="dxa"/>
            <w:tcBorders>
              <w:bottom w:val="single" w:sz="4" w:space="0" w:color="auto"/>
            </w:tcBorders>
            <w:shd w:val="clear" w:color="auto" w:fill="auto"/>
            <w:vAlign w:val="center"/>
          </w:tcPr>
          <w:p w14:paraId="1AA8F91A" w14:textId="77777777" w:rsidR="00ED284B" w:rsidRDefault="00ED284B" w:rsidP="00A17AF9">
            <w:pPr>
              <w:pStyle w:val="NoSpacing"/>
            </w:pPr>
          </w:p>
        </w:tc>
      </w:tr>
    </w:tbl>
    <w:p w14:paraId="449BFC9C" w14:textId="2B5CA32E" w:rsidR="001431DA" w:rsidRDefault="001431DA"/>
    <w:p w14:paraId="1BECE90A" w14:textId="77777777" w:rsidR="00ED284B" w:rsidRDefault="00ED284B"/>
    <w:tbl>
      <w:tblPr>
        <w:tblW w:w="11132" w:type="dxa"/>
        <w:tblInd w:w="-39" w:type="dxa"/>
        <w:tblCellMar>
          <w:top w:w="57" w:type="dxa"/>
          <w:bottom w:w="57" w:type="dxa"/>
        </w:tblCellMar>
        <w:tblLook w:val="04A0" w:firstRow="1" w:lastRow="0" w:firstColumn="1" w:lastColumn="0" w:noHBand="0" w:noVBand="1"/>
      </w:tblPr>
      <w:tblGrid>
        <w:gridCol w:w="37"/>
        <w:gridCol w:w="9888"/>
        <w:gridCol w:w="385"/>
        <w:gridCol w:w="183"/>
        <w:gridCol w:w="222"/>
        <w:gridCol w:w="68"/>
        <w:gridCol w:w="154"/>
        <w:gridCol w:w="195"/>
      </w:tblGrid>
      <w:tr w:rsidR="008D38BF" w14:paraId="2A1124A1" w14:textId="2E7D617F" w:rsidTr="00E2184C">
        <w:trPr>
          <w:gridBefore w:val="1"/>
          <w:wBefore w:w="39" w:type="dxa"/>
        </w:trPr>
        <w:tc>
          <w:tcPr>
            <w:tcW w:w="9789" w:type="dxa"/>
            <w:shd w:val="clear" w:color="auto" w:fill="auto"/>
          </w:tcPr>
          <w:tbl>
            <w:tblPr>
              <w:tblStyle w:val="TableGrid1"/>
              <w:tblW w:w="9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401"/>
              <w:gridCol w:w="5009"/>
            </w:tblGrid>
            <w:tr w:rsidR="001E22CD" w:rsidRPr="001D5725" w14:paraId="046FCC4C" w14:textId="77777777" w:rsidTr="00E6320C">
              <w:tc>
                <w:tcPr>
                  <w:tcW w:w="2262" w:type="dxa"/>
                </w:tcPr>
                <w:p w14:paraId="6F8497DC" w14:textId="77777777" w:rsidR="001E22CD" w:rsidRPr="00BE4C2D" w:rsidRDefault="001E22CD" w:rsidP="001E22CD">
                  <w:pPr>
                    <w:tabs>
                      <w:tab w:val="left" w:pos="2268"/>
                      <w:tab w:val="left" w:pos="5103"/>
                    </w:tabs>
                    <w:rPr>
                      <w:lang w:eastAsia="en-GB"/>
                    </w:rPr>
                  </w:pPr>
                  <w:r w:rsidRPr="00BE4C2D">
                    <w:rPr>
                      <w:lang w:eastAsia="en-GB"/>
                    </w:rPr>
                    <w:t>Joint Chair</w:t>
                  </w:r>
                </w:p>
              </w:tc>
              <w:tc>
                <w:tcPr>
                  <w:tcW w:w="2401" w:type="dxa"/>
                </w:tcPr>
                <w:p w14:paraId="4CC2BAD9" w14:textId="77777777" w:rsidR="001E22CD" w:rsidRPr="001D5725" w:rsidRDefault="001E22CD" w:rsidP="001E22CD">
                  <w:pPr>
                    <w:tabs>
                      <w:tab w:val="left" w:pos="2268"/>
                      <w:tab w:val="left" w:pos="5103"/>
                    </w:tabs>
                    <w:rPr>
                      <w:lang w:eastAsia="en-GB"/>
                    </w:rPr>
                  </w:pPr>
                  <w:r w:rsidRPr="001D5725">
                    <w:rPr>
                      <w:lang w:eastAsia="en-GB"/>
                    </w:rPr>
                    <w:t>Laura Anderson</w:t>
                  </w:r>
                </w:p>
              </w:tc>
              <w:tc>
                <w:tcPr>
                  <w:tcW w:w="5009" w:type="dxa"/>
                </w:tcPr>
                <w:p w14:paraId="6586EE45" w14:textId="77777777" w:rsidR="001E22CD" w:rsidRPr="001D5725" w:rsidRDefault="001E22CD" w:rsidP="001E22CD">
                  <w:pPr>
                    <w:tabs>
                      <w:tab w:val="left" w:pos="2268"/>
                      <w:tab w:val="left" w:pos="5103"/>
                    </w:tabs>
                    <w:rPr>
                      <w:i/>
                      <w:lang w:eastAsia="en-GB"/>
                    </w:rPr>
                  </w:pPr>
                  <w:r w:rsidRPr="001D5725">
                    <w:rPr>
                      <w:i/>
                      <w:lang w:eastAsia="en-GB"/>
                    </w:rPr>
                    <w:t>Office of the Scottish Charity Regulator (OSCR)</w:t>
                  </w:r>
                </w:p>
              </w:tc>
            </w:tr>
            <w:tr w:rsidR="001E22CD" w:rsidRPr="001D5725" w14:paraId="08D26973" w14:textId="77777777" w:rsidTr="00E6320C">
              <w:tc>
                <w:tcPr>
                  <w:tcW w:w="2262" w:type="dxa"/>
                </w:tcPr>
                <w:p w14:paraId="70504419" w14:textId="77777777" w:rsidR="001E22CD" w:rsidRPr="00BE4C2D" w:rsidRDefault="001E22CD" w:rsidP="001E22CD">
                  <w:pPr>
                    <w:tabs>
                      <w:tab w:val="left" w:pos="2268"/>
                      <w:tab w:val="left" w:pos="5103"/>
                    </w:tabs>
                    <w:rPr>
                      <w:lang w:eastAsia="en-GB"/>
                    </w:rPr>
                  </w:pPr>
                </w:p>
              </w:tc>
              <w:tc>
                <w:tcPr>
                  <w:tcW w:w="2401" w:type="dxa"/>
                </w:tcPr>
                <w:p w14:paraId="525161FA" w14:textId="77777777" w:rsidR="001E22CD" w:rsidRPr="001D5725" w:rsidRDefault="001E22CD" w:rsidP="001E22CD">
                  <w:pPr>
                    <w:tabs>
                      <w:tab w:val="left" w:pos="2268"/>
                      <w:tab w:val="left" w:pos="5103"/>
                    </w:tabs>
                    <w:rPr>
                      <w:lang w:eastAsia="en-GB"/>
                    </w:rPr>
                  </w:pPr>
                  <w:r w:rsidRPr="001D5725">
                    <w:rPr>
                      <w:lang w:eastAsia="en-GB"/>
                    </w:rPr>
                    <w:t>Damian Sands</w:t>
                  </w:r>
                </w:p>
              </w:tc>
              <w:tc>
                <w:tcPr>
                  <w:tcW w:w="5009" w:type="dxa"/>
                </w:tcPr>
                <w:p w14:paraId="17288712" w14:textId="77777777" w:rsidR="001E22CD" w:rsidRPr="001D5725" w:rsidRDefault="001E22CD" w:rsidP="001E22CD">
                  <w:pPr>
                    <w:tabs>
                      <w:tab w:val="left" w:pos="2268"/>
                      <w:tab w:val="left" w:pos="5103"/>
                    </w:tabs>
                    <w:rPr>
                      <w:i/>
                      <w:iCs/>
                      <w:lang w:eastAsia="en-GB"/>
                    </w:rPr>
                  </w:pPr>
                  <w:r w:rsidRPr="001D5725">
                    <w:rPr>
                      <w:i/>
                      <w:iCs/>
                      <w:lang w:eastAsia="en-GB"/>
                    </w:rPr>
                    <w:t>Charity Commission for Northern Ireland</w:t>
                  </w:r>
                </w:p>
              </w:tc>
            </w:tr>
            <w:tr w:rsidR="001E22CD" w:rsidRPr="001D5725" w14:paraId="64A636B1" w14:textId="77777777" w:rsidTr="00E6320C">
              <w:trPr>
                <w:trHeight w:val="95"/>
              </w:trPr>
              <w:tc>
                <w:tcPr>
                  <w:tcW w:w="2262" w:type="dxa"/>
                </w:tcPr>
                <w:p w14:paraId="0B242531" w14:textId="77777777" w:rsidR="001E22CD" w:rsidRPr="00BE4C2D" w:rsidRDefault="001E22CD" w:rsidP="001E22CD">
                  <w:pPr>
                    <w:tabs>
                      <w:tab w:val="left" w:pos="2268"/>
                      <w:tab w:val="left" w:pos="5103"/>
                    </w:tabs>
                    <w:rPr>
                      <w:lang w:eastAsia="en-GB"/>
                    </w:rPr>
                  </w:pPr>
                </w:p>
              </w:tc>
              <w:tc>
                <w:tcPr>
                  <w:tcW w:w="2401" w:type="dxa"/>
                </w:tcPr>
                <w:p w14:paraId="04B37610" w14:textId="77777777" w:rsidR="001E22CD" w:rsidRPr="001D5725" w:rsidRDefault="001E22CD" w:rsidP="001E22CD">
                  <w:pPr>
                    <w:tabs>
                      <w:tab w:val="left" w:pos="2268"/>
                      <w:tab w:val="left" w:pos="5103"/>
                    </w:tabs>
                    <w:rPr>
                      <w:lang w:eastAsia="en-GB"/>
                    </w:rPr>
                  </w:pPr>
                </w:p>
              </w:tc>
              <w:tc>
                <w:tcPr>
                  <w:tcW w:w="5009" w:type="dxa"/>
                </w:tcPr>
                <w:p w14:paraId="73C4EC32" w14:textId="77777777" w:rsidR="001E22CD" w:rsidRPr="001D5725" w:rsidRDefault="001E22CD" w:rsidP="001E22CD">
                  <w:pPr>
                    <w:tabs>
                      <w:tab w:val="left" w:pos="2268"/>
                      <w:tab w:val="left" w:pos="5103"/>
                    </w:tabs>
                    <w:rPr>
                      <w:i/>
                      <w:lang w:eastAsia="en-GB"/>
                    </w:rPr>
                  </w:pPr>
                  <w:r w:rsidRPr="001D5725">
                    <w:rPr>
                      <w:i/>
                      <w:lang w:eastAsia="en-GB"/>
                    </w:rPr>
                    <w:t>(CCNI)</w:t>
                  </w:r>
                </w:p>
              </w:tc>
            </w:tr>
            <w:tr w:rsidR="001E22CD" w:rsidRPr="001D5725" w14:paraId="3A152EC4" w14:textId="77777777" w:rsidTr="00E6320C">
              <w:trPr>
                <w:trHeight w:val="95"/>
              </w:trPr>
              <w:tc>
                <w:tcPr>
                  <w:tcW w:w="2262" w:type="dxa"/>
                </w:tcPr>
                <w:p w14:paraId="578D204E" w14:textId="77777777" w:rsidR="001E22CD" w:rsidRPr="00BE4C2D" w:rsidRDefault="001E22CD" w:rsidP="001E22CD">
                  <w:pPr>
                    <w:tabs>
                      <w:tab w:val="left" w:pos="2268"/>
                      <w:tab w:val="left" w:pos="5103"/>
                    </w:tabs>
                    <w:rPr>
                      <w:lang w:eastAsia="en-GB"/>
                    </w:rPr>
                  </w:pPr>
                </w:p>
              </w:tc>
              <w:tc>
                <w:tcPr>
                  <w:tcW w:w="2401" w:type="dxa"/>
                </w:tcPr>
                <w:p w14:paraId="5C1D41C7" w14:textId="77777777" w:rsidR="001E22CD" w:rsidRPr="001D5725" w:rsidRDefault="001E22CD" w:rsidP="001E22CD">
                  <w:pPr>
                    <w:tabs>
                      <w:tab w:val="left" w:pos="2268"/>
                      <w:tab w:val="left" w:pos="5103"/>
                    </w:tabs>
                    <w:rPr>
                      <w:lang w:eastAsia="en-GB"/>
                    </w:rPr>
                  </w:pPr>
                </w:p>
              </w:tc>
              <w:tc>
                <w:tcPr>
                  <w:tcW w:w="5009" w:type="dxa"/>
                </w:tcPr>
                <w:p w14:paraId="69714948" w14:textId="77777777" w:rsidR="001E22CD" w:rsidRPr="001D5725" w:rsidRDefault="001E22CD" w:rsidP="001E22CD">
                  <w:pPr>
                    <w:tabs>
                      <w:tab w:val="left" w:pos="2268"/>
                      <w:tab w:val="left" w:pos="5103"/>
                    </w:tabs>
                    <w:rPr>
                      <w:i/>
                      <w:lang w:eastAsia="en-GB"/>
                    </w:rPr>
                  </w:pPr>
                  <w:r w:rsidRPr="001D5725">
                    <w:rPr>
                      <w:i/>
                      <w:lang w:eastAsia="en-GB"/>
                    </w:rPr>
                    <w:t xml:space="preserve"> </w:t>
                  </w:r>
                </w:p>
              </w:tc>
            </w:tr>
            <w:tr w:rsidR="001E22CD" w:rsidRPr="001D5725" w14:paraId="14DA274C" w14:textId="77777777" w:rsidTr="00E6320C">
              <w:trPr>
                <w:trHeight w:val="95"/>
              </w:trPr>
              <w:tc>
                <w:tcPr>
                  <w:tcW w:w="2262" w:type="dxa"/>
                </w:tcPr>
                <w:p w14:paraId="59AFE659" w14:textId="77777777" w:rsidR="001E22CD" w:rsidRPr="00BE4C2D" w:rsidRDefault="001E22CD" w:rsidP="001E22CD">
                  <w:pPr>
                    <w:tabs>
                      <w:tab w:val="left" w:pos="2268"/>
                      <w:tab w:val="left" w:pos="5103"/>
                    </w:tabs>
                    <w:rPr>
                      <w:lang w:eastAsia="en-GB"/>
                    </w:rPr>
                  </w:pPr>
                  <w:r w:rsidRPr="00BE4C2D">
                    <w:rPr>
                      <w:lang w:eastAsia="en-GB"/>
                    </w:rPr>
                    <w:t>Members present</w:t>
                  </w:r>
                </w:p>
              </w:tc>
              <w:tc>
                <w:tcPr>
                  <w:tcW w:w="2401" w:type="dxa"/>
                </w:tcPr>
                <w:p w14:paraId="4C24D9AB" w14:textId="77777777" w:rsidR="001E22CD" w:rsidRPr="001D5725" w:rsidRDefault="001E22CD" w:rsidP="001E22CD">
                  <w:pPr>
                    <w:tabs>
                      <w:tab w:val="left" w:pos="2268"/>
                      <w:tab w:val="left" w:pos="5103"/>
                    </w:tabs>
                    <w:rPr>
                      <w:lang w:eastAsia="en-GB"/>
                    </w:rPr>
                  </w:pPr>
                  <w:r w:rsidRPr="001D5725">
                    <w:rPr>
                      <w:lang w:eastAsia="en-GB"/>
                    </w:rPr>
                    <w:t>Caron Bradshaw</w:t>
                  </w:r>
                </w:p>
              </w:tc>
              <w:tc>
                <w:tcPr>
                  <w:tcW w:w="5009" w:type="dxa"/>
                </w:tcPr>
                <w:p w14:paraId="3CBF6032" w14:textId="77777777" w:rsidR="001E22CD" w:rsidRPr="001D5725" w:rsidRDefault="001E22CD" w:rsidP="001E22CD">
                  <w:pPr>
                    <w:tabs>
                      <w:tab w:val="left" w:pos="2268"/>
                      <w:tab w:val="left" w:pos="5103"/>
                    </w:tabs>
                    <w:rPr>
                      <w:i/>
                      <w:lang w:eastAsia="en-GB"/>
                    </w:rPr>
                  </w:pPr>
                  <w:r w:rsidRPr="001D5725">
                    <w:rPr>
                      <w:i/>
                      <w:lang w:eastAsia="en-GB"/>
                    </w:rPr>
                    <w:t>Charity Finance Group</w:t>
                  </w:r>
                </w:p>
              </w:tc>
            </w:tr>
            <w:tr w:rsidR="001E22CD" w:rsidRPr="001D5725" w14:paraId="4588D33A" w14:textId="77777777" w:rsidTr="00E6320C">
              <w:trPr>
                <w:trHeight w:val="95"/>
              </w:trPr>
              <w:tc>
                <w:tcPr>
                  <w:tcW w:w="2262" w:type="dxa"/>
                </w:tcPr>
                <w:p w14:paraId="10224CE1" w14:textId="77777777" w:rsidR="001E22CD" w:rsidRPr="00BE4C2D" w:rsidRDefault="001E22CD" w:rsidP="001E22CD">
                  <w:pPr>
                    <w:tabs>
                      <w:tab w:val="left" w:pos="2268"/>
                      <w:tab w:val="left" w:pos="5103"/>
                    </w:tabs>
                    <w:rPr>
                      <w:lang w:eastAsia="en-GB"/>
                    </w:rPr>
                  </w:pPr>
                </w:p>
              </w:tc>
              <w:tc>
                <w:tcPr>
                  <w:tcW w:w="2401" w:type="dxa"/>
                </w:tcPr>
                <w:p w14:paraId="0EEC050B" w14:textId="77777777" w:rsidR="001E22CD" w:rsidRPr="001D5725" w:rsidRDefault="001E22CD" w:rsidP="001E22CD">
                  <w:pPr>
                    <w:tabs>
                      <w:tab w:val="left" w:pos="2268"/>
                      <w:tab w:val="left" w:pos="5103"/>
                    </w:tabs>
                    <w:rPr>
                      <w:lang w:eastAsia="en-GB"/>
                    </w:rPr>
                  </w:pPr>
                  <w:r w:rsidRPr="001D5725">
                    <w:rPr>
                      <w:lang w:eastAsia="en-GB"/>
                    </w:rPr>
                    <w:t>Michael Brougham</w:t>
                  </w:r>
                </w:p>
              </w:tc>
              <w:tc>
                <w:tcPr>
                  <w:tcW w:w="5009" w:type="dxa"/>
                </w:tcPr>
                <w:p w14:paraId="0F8A3E68" w14:textId="77777777" w:rsidR="001E22CD" w:rsidRPr="001D5725" w:rsidRDefault="001E22CD" w:rsidP="001E22CD">
                  <w:pPr>
                    <w:tabs>
                      <w:tab w:val="left" w:pos="2268"/>
                      <w:tab w:val="left" w:pos="5103"/>
                    </w:tabs>
                    <w:rPr>
                      <w:i/>
                      <w:lang w:eastAsia="en-GB"/>
                    </w:rPr>
                  </w:pPr>
                  <w:r w:rsidRPr="001D5725">
                    <w:rPr>
                      <w:i/>
                      <w:lang w:eastAsia="en-GB"/>
                    </w:rPr>
                    <w:t>Independent Examiner</w:t>
                  </w:r>
                </w:p>
              </w:tc>
            </w:tr>
            <w:tr w:rsidR="001E22CD" w:rsidRPr="001D5725" w14:paraId="2F226038" w14:textId="77777777" w:rsidTr="00E6320C">
              <w:tc>
                <w:tcPr>
                  <w:tcW w:w="2262" w:type="dxa"/>
                </w:tcPr>
                <w:p w14:paraId="53402726" w14:textId="77777777" w:rsidR="001E22CD" w:rsidRPr="00BE4C2D" w:rsidRDefault="001E22CD" w:rsidP="001E22CD">
                  <w:pPr>
                    <w:rPr>
                      <w:i/>
                      <w:lang w:eastAsia="en-GB"/>
                    </w:rPr>
                  </w:pPr>
                </w:p>
              </w:tc>
              <w:tc>
                <w:tcPr>
                  <w:tcW w:w="2401" w:type="dxa"/>
                  <w:shd w:val="clear" w:color="auto" w:fill="auto"/>
                </w:tcPr>
                <w:p w14:paraId="5F2AADE0" w14:textId="77777777" w:rsidR="001E22CD" w:rsidRPr="001D5725" w:rsidRDefault="001E22CD" w:rsidP="001E22CD">
                  <w:pPr>
                    <w:rPr>
                      <w:lang w:eastAsia="en-GB"/>
                    </w:rPr>
                  </w:pPr>
                  <w:r w:rsidRPr="001D5725">
                    <w:rPr>
                      <w:lang w:eastAsia="en-GB"/>
                    </w:rPr>
                    <w:t>Tony Clarke</w:t>
                  </w:r>
                </w:p>
              </w:tc>
              <w:tc>
                <w:tcPr>
                  <w:tcW w:w="5009" w:type="dxa"/>
                  <w:shd w:val="clear" w:color="auto" w:fill="auto"/>
                </w:tcPr>
                <w:p w14:paraId="035D58C0" w14:textId="77777777" w:rsidR="001E22CD" w:rsidRPr="001D5725" w:rsidRDefault="001E22CD" w:rsidP="001E22CD">
                  <w:pPr>
                    <w:rPr>
                      <w:i/>
                      <w:lang w:eastAsia="en-GB"/>
                    </w:rPr>
                  </w:pPr>
                  <w:r w:rsidRPr="001D5725">
                    <w:rPr>
                      <w:i/>
                      <w:lang w:eastAsia="en-GB"/>
                    </w:rPr>
                    <w:t>Clarke &amp; Co Accountants</w:t>
                  </w:r>
                </w:p>
              </w:tc>
            </w:tr>
            <w:tr w:rsidR="001E22CD" w:rsidRPr="001D5725" w14:paraId="4AA21C49" w14:textId="77777777" w:rsidTr="00E6320C">
              <w:tc>
                <w:tcPr>
                  <w:tcW w:w="2262" w:type="dxa"/>
                </w:tcPr>
                <w:p w14:paraId="54D20D19" w14:textId="77777777" w:rsidR="001E22CD" w:rsidRPr="00BE4C2D" w:rsidRDefault="001E22CD" w:rsidP="001E22CD">
                  <w:pPr>
                    <w:rPr>
                      <w:i/>
                      <w:lang w:eastAsia="en-GB"/>
                    </w:rPr>
                  </w:pPr>
                </w:p>
              </w:tc>
              <w:tc>
                <w:tcPr>
                  <w:tcW w:w="2401" w:type="dxa"/>
                </w:tcPr>
                <w:p w14:paraId="194D603C" w14:textId="77777777" w:rsidR="001E22CD" w:rsidRPr="001D5725" w:rsidRDefault="001E22CD" w:rsidP="001E22CD">
                  <w:pPr>
                    <w:tabs>
                      <w:tab w:val="left" w:pos="2268"/>
                      <w:tab w:val="left" w:pos="5103"/>
                    </w:tabs>
                    <w:rPr>
                      <w:lang w:eastAsia="en-GB"/>
                    </w:rPr>
                  </w:pPr>
                  <w:r w:rsidRPr="001D5725">
                    <w:rPr>
                      <w:lang w:eastAsia="en-GB"/>
                    </w:rPr>
                    <w:t>Diarmaid Ó Corrbuí</w:t>
                  </w:r>
                </w:p>
              </w:tc>
              <w:tc>
                <w:tcPr>
                  <w:tcW w:w="5009" w:type="dxa"/>
                </w:tcPr>
                <w:p w14:paraId="4871A3B4" w14:textId="77777777" w:rsidR="001E22CD" w:rsidRPr="001D5725" w:rsidRDefault="001E22CD" w:rsidP="001E22CD">
                  <w:pPr>
                    <w:rPr>
                      <w:i/>
                      <w:lang w:eastAsia="en-GB"/>
                    </w:rPr>
                  </w:pPr>
                  <w:r w:rsidRPr="001D5725">
                    <w:rPr>
                      <w:i/>
                      <w:lang w:eastAsia="en-GB"/>
                    </w:rPr>
                    <w:t>Carmichael Centre for Voluntary Groups</w:t>
                  </w:r>
                </w:p>
              </w:tc>
            </w:tr>
            <w:tr w:rsidR="001E22CD" w:rsidRPr="001D5725" w14:paraId="6B0725CB" w14:textId="77777777" w:rsidTr="00E6320C">
              <w:tc>
                <w:tcPr>
                  <w:tcW w:w="2262" w:type="dxa"/>
                </w:tcPr>
                <w:p w14:paraId="48240BF0" w14:textId="77777777" w:rsidR="001E22CD" w:rsidRPr="00BE4C2D" w:rsidRDefault="001E22CD" w:rsidP="001E22CD">
                  <w:pPr>
                    <w:rPr>
                      <w:i/>
                      <w:lang w:eastAsia="en-GB"/>
                    </w:rPr>
                  </w:pPr>
                </w:p>
              </w:tc>
              <w:tc>
                <w:tcPr>
                  <w:tcW w:w="2401" w:type="dxa"/>
                </w:tcPr>
                <w:p w14:paraId="29EAD3D9" w14:textId="77777777" w:rsidR="001E22CD" w:rsidRPr="001D5725" w:rsidRDefault="001E22CD" w:rsidP="001E22CD">
                  <w:pPr>
                    <w:rPr>
                      <w:lang w:eastAsia="en-GB"/>
                    </w:rPr>
                  </w:pPr>
                  <w:r w:rsidRPr="001D5725">
                    <w:rPr>
                      <w:lang w:eastAsia="en-GB"/>
                    </w:rPr>
                    <w:t>Noel Hyndman</w:t>
                  </w:r>
                </w:p>
              </w:tc>
              <w:tc>
                <w:tcPr>
                  <w:tcW w:w="5009" w:type="dxa"/>
                </w:tcPr>
                <w:p w14:paraId="30CE079F" w14:textId="77777777" w:rsidR="001E22CD" w:rsidRPr="001D5725" w:rsidRDefault="001E22CD" w:rsidP="001E22CD">
                  <w:pPr>
                    <w:rPr>
                      <w:i/>
                      <w:lang w:eastAsia="en-GB"/>
                    </w:rPr>
                  </w:pPr>
                  <w:r w:rsidRPr="001D5725">
                    <w:rPr>
                      <w:i/>
                      <w:lang w:eastAsia="en-GB"/>
                    </w:rPr>
                    <w:t>Queen’s University Belfast</w:t>
                  </w:r>
                </w:p>
              </w:tc>
            </w:tr>
            <w:tr w:rsidR="001E22CD" w:rsidRPr="001D5725" w14:paraId="27D2BAB3" w14:textId="77777777" w:rsidTr="00E6320C">
              <w:tc>
                <w:tcPr>
                  <w:tcW w:w="2262" w:type="dxa"/>
                </w:tcPr>
                <w:p w14:paraId="0C41BE15" w14:textId="77777777" w:rsidR="001E22CD" w:rsidRPr="00BE4C2D" w:rsidRDefault="001E22CD" w:rsidP="001E22CD">
                  <w:pPr>
                    <w:rPr>
                      <w:i/>
                      <w:lang w:eastAsia="en-GB"/>
                    </w:rPr>
                  </w:pPr>
                </w:p>
              </w:tc>
              <w:tc>
                <w:tcPr>
                  <w:tcW w:w="2401" w:type="dxa"/>
                </w:tcPr>
                <w:p w14:paraId="5125DD4E" w14:textId="77777777" w:rsidR="001E22CD" w:rsidRPr="001D5725" w:rsidRDefault="001E22CD" w:rsidP="001E22CD">
                  <w:pPr>
                    <w:rPr>
                      <w:lang w:eastAsia="en-GB"/>
                    </w:rPr>
                  </w:pPr>
                  <w:r w:rsidRPr="001D5725">
                    <w:t>Gareth Hughes</w:t>
                  </w:r>
                </w:p>
              </w:tc>
              <w:tc>
                <w:tcPr>
                  <w:tcW w:w="5009" w:type="dxa"/>
                </w:tcPr>
                <w:p w14:paraId="34A7E396" w14:textId="77777777" w:rsidR="001E22CD" w:rsidRPr="001D5725" w:rsidRDefault="001E22CD" w:rsidP="001E22CD">
                  <w:pPr>
                    <w:rPr>
                      <w:i/>
                      <w:lang w:eastAsia="en-GB"/>
                    </w:rPr>
                  </w:pPr>
                  <w:bookmarkStart w:id="0" w:name="_Hlk64445570"/>
                  <w:r w:rsidRPr="001D5725">
                    <w:rPr>
                      <w:i/>
                      <w:lang w:eastAsia="en-GB"/>
                    </w:rPr>
                    <w:t>Diocese of Down and Connor</w:t>
                  </w:r>
                  <w:bookmarkEnd w:id="0"/>
                </w:p>
              </w:tc>
            </w:tr>
            <w:tr w:rsidR="001E22CD" w:rsidRPr="001D5725" w14:paraId="40E0BE53" w14:textId="77777777" w:rsidTr="00E6320C">
              <w:tc>
                <w:tcPr>
                  <w:tcW w:w="2262" w:type="dxa"/>
                </w:tcPr>
                <w:p w14:paraId="5A512A43" w14:textId="77777777" w:rsidR="001E22CD" w:rsidRPr="00BE4C2D" w:rsidRDefault="001E22CD" w:rsidP="001E22CD">
                  <w:pPr>
                    <w:rPr>
                      <w:i/>
                      <w:lang w:eastAsia="en-GB"/>
                    </w:rPr>
                  </w:pPr>
                </w:p>
              </w:tc>
              <w:tc>
                <w:tcPr>
                  <w:tcW w:w="2401" w:type="dxa"/>
                </w:tcPr>
                <w:p w14:paraId="76CF1FE2" w14:textId="77777777" w:rsidR="001E22CD" w:rsidRPr="001D5725" w:rsidRDefault="001E22CD" w:rsidP="001E22CD">
                  <w:pPr>
                    <w:rPr>
                      <w:lang w:eastAsia="en-GB"/>
                    </w:rPr>
                  </w:pPr>
                  <w:r w:rsidRPr="001D5725">
                    <w:rPr>
                      <w:lang w:eastAsia="en-GB"/>
                    </w:rPr>
                    <w:t>Joanna Pittman</w:t>
                  </w:r>
                </w:p>
              </w:tc>
              <w:tc>
                <w:tcPr>
                  <w:tcW w:w="5009" w:type="dxa"/>
                </w:tcPr>
                <w:p w14:paraId="03070F40" w14:textId="77777777" w:rsidR="001E22CD" w:rsidRPr="001D5725" w:rsidRDefault="001E22CD" w:rsidP="001E22CD">
                  <w:pPr>
                    <w:rPr>
                      <w:i/>
                      <w:lang w:eastAsia="en-GB"/>
                    </w:rPr>
                  </w:pPr>
                  <w:r w:rsidRPr="001D5725">
                    <w:rPr>
                      <w:i/>
                      <w:lang w:eastAsia="en-GB"/>
                    </w:rPr>
                    <w:t>Sayer Vincent</w:t>
                  </w:r>
                </w:p>
              </w:tc>
            </w:tr>
            <w:tr w:rsidR="001E22CD" w:rsidRPr="001D5725" w14:paraId="7BDCC0EE" w14:textId="77777777" w:rsidTr="00E6320C">
              <w:tc>
                <w:tcPr>
                  <w:tcW w:w="2262" w:type="dxa"/>
                </w:tcPr>
                <w:p w14:paraId="08F25937" w14:textId="77777777" w:rsidR="001E22CD" w:rsidRPr="00BE4C2D" w:rsidRDefault="001E22CD" w:rsidP="001E22CD">
                  <w:pPr>
                    <w:rPr>
                      <w:i/>
                      <w:lang w:eastAsia="en-GB"/>
                    </w:rPr>
                  </w:pPr>
                </w:p>
              </w:tc>
              <w:tc>
                <w:tcPr>
                  <w:tcW w:w="2401" w:type="dxa"/>
                </w:tcPr>
                <w:p w14:paraId="54553C0A" w14:textId="77777777" w:rsidR="001E22CD" w:rsidRPr="001D5725" w:rsidRDefault="001E22CD" w:rsidP="001E22CD">
                  <w:pPr>
                    <w:rPr>
                      <w:lang w:eastAsia="en-GB"/>
                    </w:rPr>
                  </w:pPr>
                  <w:r w:rsidRPr="000C65A2">
                    <w:rPr>
                      <w:lang w:eastAsia="en-GB"/>
                    </w:rPr>
                    <w:t>Carol Rudge</w:t>
                  </w:r>
                </w:p>
              </w:tc>
              <w:tc>
                <w:tcPr>
                  <w:tcW w:w="5009" w:type="dxa"/>
                </w:tcPr>
                <w:p w14:paraId="64ED3A26" w14:textId="77777777" w:rsidR="001E22CD" w:rsidRPr="001D5725" w:rsidRDefault="001E22CD" w:rsidP="001E22CD">
                  <w:pPr>
                    <w:rPr>
                      <w:i/>
                      <w:lang w:eastAsia="en-GB"/>
                    </w:rPr>
                  </w:pPr>
                  <w:r w:rsidRPr="00BE4C2D">
                    <w:rPr>
                      <w:i/>
                      <w:lang w:eastAsia="en-GB"/>
                    </w:rPr>
                    <w:t>Grant Thornton</w:t>
                  </w:r>
                </w:p>
              </w:tc>
            </w:tr>
            <w:tr w:rsidR="001E22CD" w:rsidRPr="00BE4C2D" w14:paraId="22310E18" w14:textId="77777777" w:rsidTr="00E6320C">
              <w:tc>
                <w:tcPr>
                  <w:tcW w:w="2262" w:type="dxa"/>
                </w:tcPr>
                <w:p w14:paraId="5EE277B3" w14:textId="77777777" w:rsidR="001E22CD" w:rsidRPr="00BE4C2D" w:rsidRDefault="001E22CD" w:rsidP="001E22CD">
                  <w:pPr>
                    <w:rPr>
                      <w:i/>
                      <w:lang w:eastAsia="en-GB"/>
                    </w:rPr>
                  </w:pPr>
                </w:p>
              </w:tc>
              <w:tc>
                <w:tcPr>
                  <w:tcW w:w="2401" w:type="dxa"/>
                  <w:shd w:val="clear" w:color="auto" w:fill="auto"/>
                </w:tcPr>
                <w:p w14:paraId="3116F701" w14:textId="77777777" w:rsidR="001E22CD" w:rsidRPr="000C65A2" w:rsidRDefault="001E22CD" w:rsidP="001E22CD">
                  <w:pPr>
                    <w:rPr>
                      <w:lang w:eastAsia="en-GB"/>
                    </w:rPr>
                  </w:pPr>
                  <w:r w:rsidRPr="000C65A2">
                    <w:rPr>
                      <w:lang w:eastAsia="en-GB"/>
                    </w:rPr>
                    <w:t>Jenny Simpson</w:t>
                  </w:r>
                </w:p>
              </w:tc>
              <w:tc>
                <w:tcPr>
                  <w:tcW w:w="5009" w:type="dxa"/>
                  <w:shd w:val="clear" w:color="auto" w:fill="auto"/>
                </w:tcPr>
                <w:p w14:paraId="590EA732" w14:textId="77777777" w:rsidR="001E22CD" w:rsidRPr="00BE4C2D" w:rsidRDefault="001E22CD" w:rsidP="001E22CD">
                  <w:pPr>
                    <w:rPr>
                      <w:i/>
                      <w:lang w:eastAsia="en-GB"/>
                    </w:rPr>
                  </w:pPr>
                  <w:r>
                    <w:rPr>
                      <w:i/>
                      <w:lang w:eastAsia="en-GB"/>
                    </w:rPr>
                    <w:t>Wylie and Bisset LLP</w:t>
                  </w:r>
                </w:p>
              </w:tc>
            </w:tr>
            <w:tr w:rsidR="001E22CD" w:rsidRPr="001D5725" w14:paraId="1029AC21" w14:textId="77777777" w:rsidTr="00E6320C">
              <w:tc>
                <w:tcPr>
                  <w:tcW w:w="2262" w:type="dxa"/>
                </w:tcPr>
                <w:p w14:paraId="4EF67BE5" w14:textId="77777777" w:rsidR="001E22CD" w:rsidRPr="00BE4C2D" w:rsidRDefault="001E22CD" w:rsidP="001E22CD">
                  <w:pPr>
                    <w:tabs>
                      <w:tab w:val="left" w:pos="2268"/>
                      <w:tab w:val="left" w:pos="5103"/>
                    </w:tabs>
                    <w:rPr>
                      <w:i/>
                      <w:lang w:eastAsia="en-GB"/>
                    </w:rPr>
                  </w:pPr>
                </w:p>
              </w:tc>
              <w:tc>
                <w:tcPr>
                  <w:tcW w:w="2401" w:type="dxa"/>
                </w:tcPr>
                <w:p w14:paraId="60FBDD7A" w14:textId="77777777" w:rsidR="001E22CD" w:rsidRPr="001D5725" w:rsidRDefault="001E22CD" w:rsidP="001E22CD">
                  <w:pPr>
                    <w:tabs>
                      <w:tab w:val="left" w:pos="2268"/>
                      <w:tab w:val="left" w:pos="5103"/>
                    </w:tabs>
                    <w:rPr>
                      <w:lang w:eastAsia="en-GB"/>
                    </w:rPr>
                  </w:pPr>
                  <w:r w:rsidRPr="001D5725">
                    <w:rPr>
                      <w:lang w:eastAsia="en-GB"/>
                    </w:rPr>
                    <w:t>Neal Trup</w:t>
                  </w:r>
                </w:p>
              </w:tc>
              <w:tc>
                <w:tcPr>
                  <w:tcW w:w="5009" w:type="dxa"/>
                </w:tcPr>
                <w:p w14:paraId="396C70A1" w14:textId="77777777" w:rsidR="001E22CD" w:rsidRPr="001D5725" w:rsidRDefault="001E22CD" w:rsidP="001E22CD">
                  <w:pPr>
                    <w:tabs>
                      <w:tab w:val="left" w:pos="2268"/>
                      <w:tab w:val="left" w:pos="5103"/>
                    </w:tabs>
                    <w:rPr>
                      <w:i/>
                      <w:lang w:eastAsia="en-GB"/>
                    </w:rPr>
                  </w:pPr>
                  <w:r w:rsidRPr="001D5725">
                    <w:rPr>
                      <w:i/>
                      <w:lang w:eastAsia="en-GB"/>
                    </w:rPr>
                    <w:t>Neal Howard Limited</w:t>
                  </w:r>
                </w:p>
              </w:tc>
            </w:tr>
            <w:tr w:rsidR="001E22CD" w:rsidRPr="001D5725" w14:paraId="09745A23" w14:textId="77777777" w:rsidTr="00E6320C">
              <w:tc>
                <w:tcPr>
                  <w:tcW w:w="2262" w:type="dxa"/>
                </w:tcPr>
                <w:p w14:paraId="29BD2716" w14:textId="77777777" w:rsidR="001E22CD" w:rsidRPr="00BE4C2D" w:rsidRDefault="001E22CD" w:rsidP="001E22CD">
                  <w:pPr>
                    <w:tabs>
                      <w:tab w:val="left" w:pos="2268"/>
                      <w:tab w:val="left" w:pos="5103"/>
                    </w:tabs>
                    <w:rPr>
                      <w:lang w:eastAsia="en-GB"/>
                    </w:rPr>
                  </w:pPr>
                </w:p>
              </w:tc>
              <w:tc>
                <w:tcPr>
                  <w:tcW w:w="2401" w:type="dxa"/>
                </w:tcPr>
                <w:p w14:paraId="58913A34" w14:textId="77777777" w:rsidR="001E22CD" w:rsidRPr="001D5725" w:rsidRDefault="001E22CD" w:rsidP="001E22CD">
                  <w:pPr>
                    <w:tabs>
                      <w:tab w:val="left" w:pos="2268"/>
                      <w:tab w:val="left" w:pos="5103"/>
                    </w:tabs>
                    <w:rPr>
                      <w:lang w:eastAsia="en-GB"/>
                    </w:rPr>
                  </w:pPr>
                </w:p>
              </w:tc>
              <w:tc>
                <w:tcPr>
                  <w:tcW w:w="5009" w:type="dxa"/>
                </w:tcPr>
                <w:p w14:paraId="5672B41B" w14:textId="77777777" w:rsidR="001E22CD" w:rsidRPr="001D5725" w:rsidRDefault="001E22CD" w:rsidP="001E22CD">
                  <w:pPr>
                    <w:tabs>
                      <w:tab w:val="left" w:pos="2268"/>
                      <w:tab w:val="left" w:pos="5103"/>
                    </w:tabs>
                    <w:rPr>
                      <w:i/>
                      <w:lang w:eastAsia="en-GB"/>
                    </w:rPr>
                  </w:pPr>
                </w:p>
              </w:tc>
            </w:tr>
            <w:tr w:rsidR="000A5598" w:rsidRPr="001D5725" w14:paraId="6BDF4E66" w14:textId="77777777" w:rsidTr="00E6320C">
              <w:tc>
                <w:tcPr>
                  <w:tcW w:w="2262" w:type="dxa"/>
                </w:tcPr>
                <w:p w14:paraId="4FB29A86" w14:textId="77777777" w:rsidR="000A5598" w:rsidRPr="00BE4C2D" w:rsidRDefault="000A5598" w:rsidP="000A5598">
                  <w:pPr>
                    <w:tabs>
                      <w:tab w:val="left" w:pos="2268"/>
                      <w:tab w:val="left" w:pos="5103"/>
                    </w:tabs>
                    <w:rPr>
                      <w:lang w:eastAsia="en-GB"/>
                    </w:rPr>
                  </w:pPr>
                  <w:r w:rsidRPr="00BE4C2D">
                    <w:rPr>
                      <w:lang w:eastAsia="en-GB"/>
                    </w:rPr>
                    <w:t>In attendance</w:t>
                  </w:r>
                </w:p>
              </w:tc>
              <w:tc>
                <w:tcPr>
                  <w:tcW w:w="2401" w:type="dxa"/>
                </w:tcPr>
                <w:p w14:paraId="11DEEE29" w14:textId="0589A8F4" w:rsidR="000A5598" w:rsidRPr="001D5725" w:rsidRDefault="000A5598" w:rsidP="000A5598">
                  <w:pPr>
                    <w:tabs>
                      <w:tab w:val="left" w:pos="2268"/>
                      <w:tab w:val="left" w:pos="5103"/>
                    </w:tabs>
                    <w:rPr>
                      <w:lang w:eastAsia="en-GB"/>
                    </w:rPr>
                  </w:pPr>
                  <w:r w:rsidRPr="00BE4C2D">
                    <w:rPr>
                      <w:lang w:eastAsia="en-GB"/>
                    </w:rPr>
                    <w:t>Gillian McKay</w:t>
                  </w:r>
                </w:p>
              </w:tc>
              <w:tc>
                <w:tcPr>
                  <w:tcW w:w="5009" w:type="dxa"/>
                </w:tcPr>
                <w:p w14:paraId="30634874" w14:textId="1EFDC322" w:rsidR="000A5598" w:rsidRPr="001D5725" w:rsidRDefault="000A5598" w:rsidP="000A5598">
                  <w:pPr>
                    <w:tabs>
                      <w:tab w:val="left" w:pos="2268"/>
                      <w:tab w:val="left" w:pos="5103"/>
                    </w:tabs>
                    <w:rPr>
                      <w:i/>
                      <w:lang w:eastAsia="en-GB"/>
                    </w:rPr>
                  </w:pPr>
                  <w:r w:rsidRPr="00BE4C2D">
                    <w:rPr>
                      <w:i/>
                      <w:lang w:eastAsia="en-GB"/>
                    </w:rPr>
                    <w:t>CIPFA, Secretariat to the SORP Committee</w:t>
                  </w:r>
                </w:p>
              </w:tc>
            </w:tr>
            <w:tr w:rsidR="000A5598" w:rsidRPr="001D5725" w14:paraId="1180B831" w14:textId="77777777" w:rsidTr="00E6320C">
              <w:tc>
                <w:tcPr>
                  <w:tcW w:w="2262" w:type="dxa"/>
                </w:tcPr>
                <w:p w14:paraId="5DD51464" w14:textId="77777777" w:rsidR="000A5598" w:rsidRPr="00BE4C2D" w:rsidRDefault="000A5598" w:rsidP="000A5598">
                  <w:pPr>
                    <w:tabs>
                      <w:tab w:val="left" w:pos="2268"/>
                      <w:tab w:val="left" w:pos="5103"/>
                    </w:tabs>
                    <w:rPr>
                      <w:rFonts w:ascii="Times New Roman" w:hAnsi="Times New Roman"/>
                      <w:lang w:eastAsia="en-GB"/>
                    </w:rPr>
                  </w:pPr>
                </w:p>
              </w:tc>
              <w:tc>
                <w:tcPr>
                  <w:tcW w:w="2401" w:type="dxa"/>
                </w:tcPr>
                <w:p w14:paraId="527C2362" w14:textId="1263FB6E" w:rsidR="000A5598" w:rsidRPr="001D5725" w:rsidRDefault="000A5598" w:rsidP="000A5598">
                  <w:pPr>
                    <w:tabs>
                      <w:tab w:val="left" w:pos="2268"/>
                      <w:tab w:val="left" w:pos="5103"/>
                    </w:tabs>
                    <w:rPr>
                      <w:lang w:eastAsia="en-GB"/>
                    </w:rPr>
                  </w:pPr>
                  <w:r w:rsidRPr="001D5725">
                    <w:rPr>
                      <w:lang w:eastAsia="en-GB"/>
                    </w:rPr>
                    <w:t>Milan Palmer</w:t>
                  </w:r>
                  <w:r w:rsidRPr="001D5725" w:rsidDel="00BF03FB">
                    <w:rPr>
                      <w:lang w:eastAsia="en-GB"/>
                    </w:rPr>
                    <w:t xml:space="preserve"> </w:t>
                  </w:r>
                </w:p>
              </w:tc>
              <w:tc>
                <w:tcPr>
                  <w:tcW w:w="5009" w:type="dxa"/>
                </w:tcPr>
                <w:p w14:paraId="7F664562" w14:textId="20B162EF" w:rsidR="000A5598" w:rsidRPr="001D5725" w:rsidRDefault="000A5598" w:rsidP="000A5598">
                  <w:pPr>
                    <w:tabs>
                      <w:tab w:val="left" w:pos="2268"/>
                      <w:tab w:val="left" w:pos="5103"/>
                    </w:tabs>
                    <w:rPr>
                      <w:i/>
                      <w:lang w:eastAsia="en-GB"/>
                    </w:rPr>
                  </w:pPr>
                  <w:r w:rsidRPr="001D5725">
                    <w:rPr>
                      <w:i/>
                      <w:lang w:eastAsia="en-GB"/>
                    </w:rPr>
                    <w:t xml:space="preserve">CIPFA, Secretariat to the SORP Committee </w:t>
                  </w:r>
                </w:p>
              </w:tc>
            </w:tr>
            <w:tr w:rsidR="000A5598" w:rsidRPr="001D5725" w14:paraId="7F6C54FE" w14:textId="77777777" w:rsidTr="00E6320C">
              <w:tc>
                <w:tcPr>
                  <w:tcW w:w="2262" w:type="dxa"/>
                </w:tcPr>
                <w:p w14:paraId="70CF8B19" w14:textId="77777777" w:rsidR="000A5598" w:rsidRPr="00BE4C2D" w:rsidRDefault="000A5598" w:rsidP="000A5598">
                  <w:pPr>
                    <w:tabs>
                      <w:tab w:val="left" w:pos="2268"/>
                      <w:tab w:val="left" w:pos="5103"/>
                    </w:tabs>
                    <w:rPr>
                      <w:rFonts w:ascii="Times New Roman" w:hAnsi="Times New Roman"/>
                      <w:lang w:eastAsia="en-GB"/>
                    </w:rPr>
                  </w:pPr>
                </w:p>
              </w:tc>
              <w:tc>
                <w:tcPr>
                  <w:tcW w:w="2401" w:type="dxa"/>
                </w:tcPr>
                <w:p w14:paraId="65183B96" w14:textId="40D206FD" w:rsidR="000A5598" w:rsidRPr="001D5725" w:rsidRDefault="000A5598" w:rsidP="000A5598">
                  <w:pPr>
                    <w:tabs>
                      <w:tab w:val="left" w:pos="2268"/>
                      <w:tab w:val="left" w:pos="5103"/>
                    </w:tabs>
                    <w:rPr>
                      <w:lang w:eastAsia="en-GB"/>
                    </w:rPr>
                  </w:pPr>
                  <w:r w:rsidRPr="00BE4C2D">
                    <w:rPr>
                      <w:lang w:eastAsia="en-GB"/>
                    </w:rPr>
                    <w:t>Sarah Sheen</w:t>
                  </w:r>
                </w:p>
              </w:tc>
              <w:tc>
                <w:tcPr>
                  <w:tcW w:w="5009" w:type="dxa"/>
                </w:tcPr>
                <w:p w14:paraId="6DB2CCEB" w14:textId="5462EF20" w:rsidR="000A5598" w:rsidRPr="001D5725" w:rsidRDefault="000A5598" w:rsidP="000A5598">
                  <w:pPr>
                    <w:tabs>
                      <w:tab w:val="left" w:pos="2268"/>
                      <w:tab w:val="left" w:pos="5103"/>
                    </w:tabs>
                    <w:rPr>
                      <w:i/>
                      <w:lang w:eastAsia="en-GB"/>
                    </w:rPr>
                  </w:pPr>
                  <w:r w:rsidRPr="00BE4C2D">
                    <w:rPr>
                      <w:i/>
                      <w:lang w:eastAsia="en-GB"/>
                    </w:rPr>
                    <w:t>CIPFA, Secretariat to the SORP Committee</w:t>
                  </w:r>
                </w:p>
              </w:tc>
            </w:tr>
            <w:tr w:rsidR="000A5598" w:rsidRPr="001D5725" w14:paraId="341694E3" w14:textId="77777777" w:rsidTr="00E6320C">
              <w:tc>
                <w:tcPr>
                  <w:tcW w:w="2262" w:type="dxa"/>
                </w:tcPr>
                <w:p w14:paraId="7A059DC3" w14:textId="77777777" w:rsidR="000A5598" w:rsidRPr="00BE4C2D" w:rsidRDefault="000A5598" w:rsidP="000A5598">
                  <w:pPr>
                    <w:tabs>
                      <w:tab w:val="left" w:pos="2268"/>
                      <w:tab w:val="left" w:pos="5103"/>
                    </w:tabs>
                    <w:rPr>
                      <w:rFonts w:ascii="Times New Roman" w:hAnsi="Times New Roman"/>
                      <w:lang w:eastAsia="en-GB"/>
                    </w:rPr>
                  </w:pPr>
                </w:p>
              </w:tc>
              <w:tc>
                <w:tcPr>
                  <w:tcW w:w="2401" w:type="dxa"/>
                </w:tcPr>
                <w:p w14:paraId="44824E08" w14:textId="7219C3FB" w:rsidR="000A5598" w:rsidRPr="001D5725" w:rsidRDefault="000A5598" w:rsidP="000A5598">
                  <w:pPr>
                    <w:tabs>
                      <w:tab w:val="left" w:pos="2268"/>
                      <w:tab w:val="left" w:pos="5103"/>
                    </w:tabs>
                    <w:rPr>
                      <w:lang w:eastAsia="en-GB"/>
                    </w:rPr>
                  </w:pPr>
                  <w:r>
                    <w:rPr>
                      <w:lang w:eastAsia="en-GB"/>
                    </w:rPr>
                    <w:t xml:space="preserve">Amie Woods </w:t>
                  </w:r>
                </w:p>
              </w:tc>
              <w:tc>
                <w:tcPr>
                  <w:tcW w:w="5009" w:type="dxa"/>
                </w:tcPr>
                <w:p w14:paraId="55F85D0D" w14:textId="43AAABB2" w:rsidR="000A5598" w:rsidRPr="001D5725" w:rsidRDefault="000A5598" w:rsidP="000A5598">
                  <w:pPr>
                    <w:tabs>
                      <w:tab w:val="left" w:pos="2268"/>
                      <w:tab w:val="left" w:pos="5103"/>
                    </w:tabs>
                    <w:rPr>
                      <w:i/>
                      <w:lang w:eastAsia="en-GB"/>
                    </w:rPr>
                  </w:pPr>
                  <w:r>
                    <w:rPr>
                      <w:i/>
                      <w:lang w:eastAsia="en-GB"/>
                    </w:rPr>
                    <w:t>Charity Commission for England and Wales (CCEW)</w:t>
                  </w:r>
                </w:p>
              </w:tc>
            </w:tr>
            <w:tr w:rsidR="000A5598" w:rsidRPr="001D5725" w14:paraId="7B49C703" w14:textId="77777777" w:rsidTr="00E6320C">
              <w:tc>
                <w:tcPr>
                  <w:tcW w:w="2262" w:type="dxa"/>
                </w:tcPr>
                <w:p w14:paraId="615AA826" w14:textId="77777777" w:rsidR="000A5598" w:rsidRPr="00BE4C2D" w:rsidRDefault="000A5598" w:rsidP="000A5598">
                  <w:pPr>
                    <w:tabs>
                      <w:tab w:val="left" w:pos="2268"/>
                      <w:tab w:val="left" w:pos="5103"/>
                    </w:tabs>
                    <w:rPr>
                      <w:rFonts w:ascii="Times New Roman" w:hAnsi="Times New Roman"/>
                      <w:lang w:eastAsia="en-GB"/>
                    </w:rPr>
                  </w:pPr>
                </w:p>
              </w:tc>
              <w:tc>
                <w:tcPr>
                  <w:tcW w:w="2401" w:type="dxa"/>
                </w:tcPr>
                <w:p w14:paraId="6DF191EB" w14:textId="3A5898FD" w:rsidR="000A5598" w:rsidRPr="001D5725" w:rsidRDefault="000A5598" w:rsidP="000A5598">
                  <w:pPr>
                    <w:tabs>
                      <w:tab w:val="left" w:pos="2268"/>
                      <w:tab w:val="left" w:pos="5103"/>
                    </w:tabs>
                    <w:rPr>
                      <w:lang w:eastAsia="en-GB"/>
                    </w:rPr>
                  </w:pPr>
                </w:p>
              </w:tc>
              <w:tc>
                <w:tcPr>
                  <w:tcW w:w="5009" w:type="dxa"/>
                </w:tcPr>
                <w:p w14:paraId="6777D596" w14:textId="37D325A9" w:rsidR="000A5598" w:rsidRPr="001D5725" w:rsidRDefault="000A5598" w:rsidP="000A5598">
                  <w:pPr>
                    <w:tabs>
                      <w:tab w:val="left" w:pos="2268"/>
                      <w:tab w:val="left" w:pos="5103"/>
                    </w:tabs>
                    <w:rPr>
                      <w:i/>
                      <w:lang w:eastAsia="en-GB"/>
                    </w:rPr>
                  </w:pPr>
                </w:p>
              </w:tc>
            </w:tr>
            <w:tr w:rsidR="000A5598" w:rsidRPr="001D5725" w14:paraId="3569EAF5" w14:textId="77777777" w:rsidTr="00E6320C">
              <w:tc>
                <w:tcPr>
                  <w:tcW w:w="2262" w:type="dxa"/>
                </w:tcPr>
                <w:p w14:paraId="5864B107" w14:textId="77777777" w:rsidR="000A5598" w:rsidRPr="00BE4C2D" w:rsidRDefault="000A5598" w:rsidP="000A5598">
                  <w:pPr>
                    <w:tabs>
                      <w:tab w:val="left" w:pos="2268"/>
                      <w:tab w:val="left" w:pos="5103"/>
                    </w:tabs>
                    <w:rPr>
                      <w:lang w:eastAsia="en-GB"/>
                    </w:rPr>
                  </w:pPr>
                  <w:r w:rsidRPr="00BE4C2D">
                    <w:rPr>
                      <w:lang w:eastAsia="en-GB"/>
                    </w:rPr>
                    <w:t>Observers</w:t>
                  </w:r>
                </w:p>
              </w:tc>
              <w:tc>
                <w:tcPr>
                  <w:tcW w:w="2401" w:type="dxa"/>
                </w:tcPr>
                <w:p w14:paraId="29E84BF6" w14:textId="77777777" w:rsidR="000A5598" w:rsidRPr="001D5725" w:rsidRDefault="000A5598" w:rsidP="000A5598">
                  <w:pPr>
                    <w:tabs>
                      <w:tab w:val="left" w:pos="2268"/>
                      <w:tab w:val="left" w:pos="5103"/>
                    </w:tabs>
                    <w:rPr>
                      <w:lang w:eastAsia="en-GB"/>
                    </w:rPr>
                  </w:pPr>
                  <w:r>
                    <w:rPr>
                      <w:lang w:eastAsia="en-GB"/>
                    </w:rPr>
                    <w:t>Jane O’Doherty</w:t>
                  </w:r>
                </w:p>
              </w:tc>
              <w:tc>
                <w:tcPr>
                  <w:tcW w:w="5009" w:type="dxa"/>
                </w:tcPr>
                <w:p w14:paraId="4FB6DDDB" w14:textId="77777777" w:rsidR="000A5598" w:rsidRPr="001D5725" w:rsidRDefault="000A5598" w:rsidP="000A5598">
                  <w:pPr>
                    <w:tabs>
                      <w:tab w:val="left" w:pos="2268"/>
                      <w:tab w:val="left" w:pos="5103"/>
                    </w:tabs>
                    <w:rPr>
                      <w:i/>
                      <w:lang w:eastAsia="en-GB"/>
                    </w:rPr>
                  </w:pPr>
                  <w:r w:rsidRPr="001D5725">
                    <w:rPr>
                      <w:i/>
                      <w:lang w:eastAsia="en-GB"/>
                    </w:rPr>
                    <w:t>Financial Reporting Council</w:t>
                  </w:r>
                </w:p>
              </w:tc>
            </w:tr>
            <w:tr w:rsidR="000A5598" w:rsidRPr="001B301B" w14:paraId="69BFDF7A" w14:textId="77777777" w:rsidTr="00E6320C">
              <w:tc>
                <w:tcPr>
                  <w:tcW w:w="2262" w:type="dxa"/>
                </w:tcPr>
                <w:p w14:paraId="3B678F06" w14:textId="77777777" w:rsidR="000A5598" w:rsidRPr="00BE4C2D" w:rsidRDefault="000A5598" w:rsidP="000A5598">
                  <w:pPr>
                    <w:tabs>
                      <w:tab w:val="left" w:pos="2268"/>
                      <w:tab w:val="left" w:pos="5103"/>
                    </w:tabs>
                    <w:rPr>
                      <w:lang w:eastAsia="en-GB"/>
                    </w:rPr>
                  </w:pPr>
                </w:p>
              </w:tc>
              <w:tc>
                <w:tcPr>
                  <w:tcW w:w="2401" w:type="dxa"/>
                </w:tcPr>
                <w:p w14:paraId="0EE6A0BD" w14:textId="77777777" w:rsidR="000A5598" w:rsidRPr="001B301B" w:rsidRDefault="000A5598" w:rsidP="000A5598">
                  <w:pPr>
                    <w:tabs>
                      <w:tab w:val="left" w:pos="2268"/>
                      <w:tab w:val="left" w:pos="5103"/>
                    </w:tabs>
                    <w:rPr>
                      <w:lang w:eastAsia="en-GB"/>
                    </w:rPr>
                  </w:pPr>
                  <w:r w:rsidRPr="001B301B">
                    <w:rPr>
                      <w:lang w:eastAsia="en-GB"/>
                    </w:rPr>
                    <w:t>Jelena Griscenko</w:t>
                  </w:r>
                </w:p>
              </w:tc>
              <w:tc>
                <w:tcPr>
                  <w:tcW w:w="5009" w:type="dxa"/>
                </w:tcPr>
                <w:p w14:paraId="40B1380B" w14:textId="77777777" w:rsidR="000A5598" w:rsidRPr="001B301B" w:rsidRDefault="000A5598" w:rsidP="000A5598">
                  <w:pPr>
                    <w:tabs>
                      <w:tab w:val="left" w:pos="2268"/>
                      <w:tab w:val="left" w:pos="5103"/>
                    </w:tabs>
                    <w:rPr>
                      <w:i/>
                      <w:lang w:eastAsia="en-GB"/>
                    </w:rPr>
                  </w:pPr>
                  <w:r w:rsidRPr="001B301B">
                    <w:rPr>
                      <w:i/>
                      <w:lang w:eastAsia="en-GB"/>
                    </w:rPr>
                    <w:t>The Charities Regulator in Ireland</w:t>
                  </w:r>
                </w:p>
              </w:tc>
            </w:tr>
            <w:tr w:rsidR="000A5598" w:rsidRPr="001D5725" w14:paraId="3FA0798C" w14:textId="77777777" w:rsidTr="00E6320C">
              <w:tc>
                <w:tcPr>
                  <w:tcW w:w="2262" w:type="dxa"/>
                </w:tcPr>
                <w:p w14:paraId="00ED313A" w14:textId="77777777" w:rsidR="000A5598" w:rsidRDefault="000A5598" w:rsidP="000A5598">
                  <w:pPr>
                    <w:tabs>
                      <w:tab w:val="left" w:pos="2268"/>
                      <w:tab w:val="left" w:pos="5103"/>
                    </w:tabs>
                    <w:rPr>
                      <w:lang w:eastAsia="en-GB"/>
                    </w:rPr>
                  </w:pPr>
                </w:p>
              </w:tc>
              <w:tc>
                <w:tcPr>
                  <w:tcW w:w="2401" w:type="dxa"/>
                  <w:shd w:val="clear" w:color="auto" w:fill="auto"/>
                </w:tcPr>
                <w:p w14:paraId="268632BF" w14:textId="10D1B0B4" w:rsidR="000A5598" w:rsidRPr="001D5725" w:rsidRDefault="000A5598" w:rsidP="000A5598">
                  <w:pPr>
                    <w:tabs>
                      <w:tab w:val="left" w:pos="2268"/>
                      <w:tab w:val="left" w:pos="5103"/>
                    </w:tabs>
                    <w:rPr>
                      <w:lang w:eastAsia="en-GB"/>
                    </w:rPr>
                  </w:pPr>
                </w:p>
              </w:tc>
              <w:tc>
                <w:tcPr>
                  <w:tcW w:w="5009" w:type="dxa"/>
                  <w:shd w:val="clear" w:color="auto" w:fill="auto"/>
                </w:tcPr>
                <w:p w14:paraId="05559778" w14:textId="32114709" w:rsidR="000A5598" w:rsidRPr="001D5725" w:rsidRDefault="000A5598" w:rsidP="000A5598">
                  <w:pPr>
                    <w:tabs>
                      <w:tab w:val="left" w:pos="2268"/>
                      <w:tab w:val="left" w:pos="5103"/>
                    </w:tabs>
                    <w:rPr>
                      <w:i/>
                      <w:lang w:eastAsia="en-GB"/>
                    </w:rPr>
                  </w:pPr>
                </w:p>
              </w:tc>
            </w:tr>
            <w:tr w:rsidR="000A5598" w:rsidRPr="001D5725" w14:paraId="38858F96" w14:textId="77777777" w:rsidTr="00E6320C">
              <w:tc>
                <w:tcPr>
                  <w:tcW w:w="2262" w:type="dxa"/>
                </w:tcPr>
                <w:p w14:paraId="0A63D2BB" w14:textId="77777777" w:rsidR="000A5598" w:rsidRDefault="000A5598" w:rsidP="000A5598">
                  <w:pPr>
                    <w:tabs>
                      <w:tab w:val="left" w:pos="2268"/>
                      <w:tab w:val="left" w:pos="5103"/>
                    </w:tabs>
                    <w:rPr>
                      <w:lang w:eastAsia="en-GB"/>
                    </w:rPr>
                  </w:pPr>
                </w:p>
              </w:tc>
              <w:tc>
                <w:tcPr>
                  <w:tcW w:w="2401" w:type="dxa"/>
                  <w:shd w:val="clear" w:color="auto" w:fill="auto"/>
                </w:tcPr>
                <w:p w14:paraId="32980A14" w14:textId="5BDEE41B" w:rsidR="000A5598" w:rsidRPr="001D5725" w:rsidRDefault="000A5598" w:rsidP="000A5598">
                  <w:pPr>
                    <w:tabs>
                      <w:tab w:val="left" w:pos="2268"/>
                      <w:tab w:val="left" w:pos="5103"/>
                    </w:tabs>
                    <w:rPr>
                      <w:highlight w:val="yellow"/>
                      <w:lang w:eastAsia="en-GB"/>
                    </w:rPr>
                  </w:pPr>
                </w:p>
              </w:tc>
              <w:tc>
                <w:tcPr>
                  <w:tcW w:w="5009" w:type="dxa"/>
                  <w:shd w:val="clear" w:color="auto" w:fill="auto"/>
                </w:tcPr>
                <w:p w14:paraId="0DC7794F" w14:textId="10E1D6B9" w:rsidR="000A5598" w:rsidRPr="001D5725" w:rsidRDefault="000A5598" w:rsidP="000A5598">
                  <w:pPr>
                    <w:tabs>
                      <w:tab w:val="left" w:pos="2268"/>
                      <w:tab w:val="left" w:pos="5103"/>
                    </w:tabs>
                    <w:rPr>
                      <w:i/>
                      <w:highlight w:val="yellow"/>
                      <w:lang w:eastAsia="en-GB"/>
                    </w:rPr>
                  </w:pPr>
                </w:p>
              </w:tc>
            </w:tr>
            <w:tr w:rsidR="000A5598" w14:paraId="5B347B3F" w14:textId="77777777" w:rsidTr="00E6320C">
              <w:tc>
                <w:tcPr>
                  <w:tcW w:w="2262" w:type="dxa"/>
                </w:tcPr>
                <w:p w14:paraId="76E236B2" w14:textId="77777777" w:rsidR="000A5598" w:rsidRDefault="000A5598" w:rsidP="000A5598">
                  <w:pPr>
                    <w:tabs>
                      <w:tab w:val="left" w:pos="2268"/>
                      <w:tab w:val="left" w:pos="5103"/>
                    </w:tabs>
                    <w:rPr>
                      <w:lang w:eastAsia="en-GB"/>
                    </w:rPr>
                  </w:pPr>
                </w:p>
              </w:tc>
              <w:tc>
                <w:tcPr>
                  <w:tcW w:w="2401" w:type="dxa"/>
                </w:tcPr>
                <w:p w14:paraId="5F593642" w14:textId="77777777" w:rsidR="000A5598" w:rsidRDefault="000A5598" w:rsidP="000A5598">
                  <w:pPr>
                    <w:tabs>
                      <w:tab w:val="left" w:pos="2268"/>
                      <w:tab w:val="left" w:pos="5103"/>
                    </w:tabs>
                    <w:rPr>
                      <w:lang w:eastAsia="en-GB"/>
                    </w:rPr>
                  </w:pPr>
                </w:p>
              </w:tc>
              <w:tc>
                <w:tcPr>
                  <w:tcW w:w="5009" w:type="dxa"/>
                </w:tcPr>
                <w:p w14:paraId="7C837BE2" w14:textId="77777777" w:rsidR="000A5598" w:rsidRDefault="000A5598" w:rsidP="000A5598">
                  <w:pPr>
                    <w:tabs>
                      <w:tab w:val="left" w:pos="2268"/>
                      <w:tab w:val="left" w:pos="5103"/>
                    </w:tabs>
                    <w:rPr>
                      <w:i/>
                      <w:lang w:eastAsia="en-GB"/>
                    </w:rPr>
                  </w:pPr>
                </w:p>
              </w:tc>
            </w:tr>
            <w:tr w:rsidR="000A5598" w14:paraId="2503EDDB" w14:textId="77777777" w:rsidTr="00E6320C">
              <w:tc>
                <w:tcPr>
                  <w:tcW w:w="2262" w:type="dxa"/>
                </w:tcPr>
                <w:p w14:paraId="0768FA54" w14:textId="77777777" w:rsidR="000A5598" w:rsidRDefault="000A5598" w:rsidP="000A5598">
                  <w:pPr>
                    <w:tabs>
                      <w:tab w:val="left" w:pos="2268"/>
                      <w:tab w:val="left" w:pos="5103"/>
                    </w:tabs>
                    <w:rPr>
                      <w:lang w:eastAsia="en-GB"/>
                    </w:rPr>
                  </w:pPr>
                  <w:r>
                    <w:rPr>
                      <w:lang w:eastAsia="en-GB"/>
                    </w:rPr>
                    <w:t>Apologies</w:t>
                  </w:r>
                </w:p>
              </w:tc>
              <w:tc>
                <w:tcPr>
                  <w:tcW w:w="2401" w:type="dxa"/>
                </w:tcPr>
                <w:p w14:paraId="61582535" w14:textId="77777777" w:rsidR="000A5598" w:rsidRDefault="000A5598" w:rsidP="000A5598">
                  <w:pPr>
                    <w:tabs>
                      <w:tab w:val="left" w:pos="2268"/>
                      <w:tab w:val="left" w:pos="5103"/>
                    </w:tabs>
                    <w:rPr>
                      <w:lang w:eastAsia="en-GB"/>
                    </w:rPr>
                  </w:pPr>
                  <w:r>
                    <w:rPr>
                      <w:lang w:eastAsia="en-GB"/>
                    </w:rPr>
                    <w:t>Daniel Chan</w:t>
                  </w:r>
                </w:p>
              </w:tc>
              <w:tc>
                <w:tcPr>
                  <w:tcW w:w="5009" w:type="dxa"/>
                </w:tcPr>
                <w:p w14:paraId="0D98410B" w14:textId="77777777" w:rsidR="000A5598" w:rsidRDefault="000A5598" w:rsidP="000A5598">
                  <w:pPr>
                    <w:tabs>
                      <w:tab w:val="left" w:pos="2268"/>
                      <w:tab w:val="left" w:pos="5103"/>
                    </w:tabs>
                    <w:rPr>
                      <w:i/>
                      <w:lang w:eastAsia="en-GB"/>
                    </w:rPr>
                  </w:pPr>
                  <w:r>
                    <w:rPr>
                      <w:i/>
                      <w:lang w:eastAsia="en-GB"/>
                    </w:rPr>
                    <w:t>PwC</w:t>
                  </w:r>
                </w:p>
              </w:tc>
            </w:tr>
            <w:tr w:rsidR="000A5598" w14:paraId="5A1A770C" w14:textId="77777777" w:rsidTr="00E6320C">
              <w:tc>
                <w:tcPr>
                  <w:tcW w:w="2262" w:type="dxa"/>
                </w:tcPr>
                <w:p w14:paraId="22C8C081" w14:textId="77777777" w:rsidR="000A5598" w:rsidRDefault="000A5598" w:rsidP="000A5598">
                  <w:pPr>
                    <w:tabs>
                      <w:tab w:val="left" w:pos="2268"/>
                      <w:tab w:val="left" w:pos="5103"/>
                    </w:tabs>
                    <w:rPr>
                      <w:lang w:eastAsia="en-GB"/>
                    </w:rPr>
                  </w:pPr>
                </w:p>
              </w:tc>
              <w:tc>
                <w:tcPr>
                  <w:tcW w:w="2401" w:type="dxa"/>
                </w:tcPr>
                <w:p w14:paraId="0A8DD574" w14:textId="77777777" w:rsidR="000A5598" w:rsidRDefault="000A5598" w:rsidP="000A5598">
                  <w:pPr>
                    <w:tabs>
                      <w:tab w:val="left" w:pos="2268"/>
                      <w:tab w:val="left" w:pos="5103"/>
                    </w:tabs>
                    <w:rPr>
                      <w:lang w:eastAsia="en-GB"/>
                    </w:rPr>
                  </w:pPr>
                  <w:r w:rsidRPr="001B301B">
                    <w:rPr>
                      <w:lang w:eastAsia="en-GB"/>
                    </w:rPr>
                    <w:t>Tom Connaughton</w:t>
                  </w:r>
                </w:p>
              </w:tc>
              <w:tc>
                <w:tcPr>
                  <w:tcW w:w="5009" w:type="dxa"/>
                </w:tcPr>
                <w:p w14:paraId="7E428CA4" w14:textId="77777777" w:rsidR="000A5598" w:rsidRDefault="000A5598" w:rsidP="000A5598">
                  <w:pPr>
                    <w:tabs>
                      <w:tab w:val="left" w:pos="2268"/>
                      <w:tab w:val="left" w:pos="5103"/>
                    </w:tabs>
                    <w:rPr>
                      <w:i/>
                      <w:lang w:eastAsia="en-GB"/>
                    </w:rPr>
                  </w:pPr>
                  <w:r w:rsidRPr="001B301B">
                    <w:rPr>
                      <w:i/>
                      <w:lang w:eastAsia="en-GB"/>
                    </w:rPr>
                    <w:t>The Rehab Group</w:t>
                  </w:r>
                </w:p>
              </w:tc>
            </w:tr>
            <w:tr w:rsidR="000A5598" w14:paraId="72D4A3C5" w14:textId="77777777" w:rsidTr="00E6320C">
              <w:tc>
                <w:tcPr>
                  <w:tcW w:w="2262" w:type="dxa"/>
                </w:tcPr>
                <w:p w14:paraId="4455F0C9" w14:textId="77777777" w:rsidR="000A5598" w:rsidRDefault="000A5598" w:rsidP="000A5598">
                  <w:pPr>
                    <w:tabs>
                      <w:tab w:val="left" w:pos="2268"/>
                      <w:tab w:val="left" w:pos="5103"/>
                    </w:tabs>
                    <w:rPr>
                      <w:lang w:eastAsia="en-GB"/>
                    </w:rPr>
                  </w:pPr>
                </w:p>
              </w:tc>
              <w:tc>
                <w:tcPr>
                  <w:tcW w:w="2401" w:type="dxa"/>
                </w:tcPr>
                <w:p w14:paraId="3003184D" w14:textId="77777777" w:rsidR="000A5598" w:rsidRDefault="000A5598" w:rsidP="000A5598">
                  <w:pPr>
                    <w:tabs>
                      <w:tab w:val="left" w:pos="2268"/>
                      <w:tab w:val="left" w:pos="5103"/>
                    </w:tabs>
                    <w:rPr>
                      <w:lang w:eastAsia="en-GB"/>
                    </w:rPr>
                  </w:pPr>
                  <w:r>
                    <w:rPr>
                      <w:lang w:eastAsia="en-GB"/>
                    </w:rPr>
                    <w:t>Nigel Davies</w:t>
                  </w:r>
                </w:p>
              </w:tc>
              <w:tc>
                <w:tcPr>
                  <w:tcW w:w="5009" w:type="dxa"/>
                </w:tcPr>
                <w:p w14:paraId="01C80E2E" w14:textId="77777777" w:rsidR="000A5598" w:rsidRDefault="000A5598" w:rsidP="000A5598">
                  <w:pPr>
                    <w:tabs>
                      <w:tab w:val="left" w:pos="2268"/>
                      <w:tab w:val="left" w:pos="5103"/>
                    </w:tabs>
                    <w:rPr>
                      <w:i/>
                      <w:lang w:eastAsia="en-GB"/>
                    </w:rPr>
                  </w:pPr>
                  <w:r>
                    <w:rPr>
                      <w:i/>
                      <w:lang w:eastAsia="en-GB"/>
                    </w:rPr>
                    <w:t>Charity Commission for England and Wales</w:t>
                  </w:r>
                </w:p>
              </w:tc>
            </w:tr>
            <w:tr w:rsidR="000A5598" w:rsidRPr="001B301B" w14:paraId="7527E007" w14:textId="77777777" w:rsidTr="00E6320C">
              <w:tc>
                <w:tcPr>
                  <w:tcW w:w="2262" w:type="dxa"/>
                </w:tcPr>
                <w:p w14:paraId="629BAB16" w14:textId="77777777" w:rsidR="000A5598" w:rsidRPr="00A65AB2" w:rsidRDefault="000A5598" w:rsidP="000A5598">
                  <w:pPr>
                    <w:rPr>
                      <w:lang w:eastAsia="en-GB"/>
                    </w:rPr>
                  </w:pPr>
                </w:p>
              </w:tc>
              <w:tc>
                <w:tcPr>
                  <w:tcW w:w="2401" w:type="dxa"/>
                </w:tcPr>
                <w:p w14:paraId="08FF58C4" w14:textId="77777777" w:rsidR="000A5598" w:rsidRPr="001B301B" w:rsidRDefault="000A5598" w:rsidP="000A5598">
                  <w:pPr>
                    <w:rPr>
                      <w:lang w:eastAsia="en-GB"/>
                    </w:rPr>
                  </w:pPr>
                  <w:r w:rsidRPr="001B301B">
                    <w:rPr>
                      <w:lang w:eastAsia="en-GB"/>
                    </w:rPr>
                    <w:t>Tim Hencher</w:t>
                  </w:r>
                </w:p>
              </w:tc>
              <w:tc>
                <w:tcPr>
                  <w:tcW w:w="5009" w:type="dxa"/>
                </w:tcPr>
                <w:p w14:paraId="46FD0EA6" w14:textId="77777777" w:rsidR="000A5598" w:rsidRPr="001B301B" w:rsidRDefault="000A5598" w:rsidP="000A5598">
                  <w:pPr>
                    <w:rPr>
                      <w:i/>
                      <w:lang w:eastAsia="en-GB"/>
                    </w:rPr>
                  </w:pPr>
                  <w:r w:rsidRPr="001B301B">
                    <w:rPr>
                      <w:i/>
                      <w:lang w:eastAsia="en-GB"/>
                    </w:rPr>
                    <w:t>Scottish Council for Voluntary Organisations</w:t>
                  </w:r>
                </w:p>
              </w:tc>
            </w:tr>
          </w:tbl>
          <w:p w14:paraId="31F49AA1" w14:textId="4A2B947E" w:rsidR="008D38BF" w:rsidRDefault="008D38BF" w:rsidP="000956EC">
            <w:pPr>
              <w:pStyle w:val="NoSpacing"/>
            </w:pPr>
          </w:p>
        </w:tc>
        <w:tc>
          <w:tcPr>
            <w:tcW w:w="385" w:type="dxa"/>
            <w:shd w:val="clear" w:color="auto" w:fill="auto"/>
          </w:tcPr>
          <w:p w14:paraId="0FDCF1F3" w14:textId="1E9B62D7" w:rsidR="001E22CD" w:rsidRDefault="001E22CD" w:rsidP="000956EC">
            <w:pPr>
              <w:pStyle w:val="NoSpacing"/>
            </w:pPr>
          </w:p>
        </w:tc>
        <w:tc>
          <w:tcPr>
            <w:tcW w:w="533" w:type="dxa"/>
            <w:gridSpan w:val="3"/>
            <w:shd w:val="clear" w:color="auto" w:fill="auto"/>
          </w:tcPr>
          <w:p w14:paraId="2A3ABA7D" w14:textId="6E326A5E" w:rsidR="001E22CD" w:rsidRPr="001E22CD" w:rsidRDefault="001E22CD" w:rsidP="001E22CD"/>
        </w:tc>
        <w:tc>
          <w:tcPr>
            <w:tcW w:w="386" w:type="dxa"/>
            <w:gridSpan w:val="2"/>
          </w:tcPr>
          <w:p w14:paraId="1B120641" w14:textId="77777777" w:rsidR="008D38BF" w:rsidRDefault="008D38BF" w:rsidP="000956EC">
            <w:pPr>
              <w:pStyle w:val="NoSpacing"/>
            </w:pPr>
          </w:p>
        </w:tc>
      </w:tr>
      <w:tr w:rsidR="00A17AF9" w:rsidRPr="008D38BF" w14:paraId="74C5EE1E" w14:textId="77777777" w:rsidTr="00E2184C">
        <w:trPr>
          <w:gridAfter w:val="1"/>
          <w:wAfter w:w="232" w:type="dxa"/>
          <w:trHeight w:val="49"/>
          <w:tblHeader/>
        </w:trPr>
        <w:tc>
          <w:tcPr>
            <w:tcW w:w="10456" w:type="dxa"/>
            <w:gridSpan w:val="4"/>
            <w:shd w:val="clear" w:color="auto" w:fill="auto"/>
          </w:tcPr>
          <w:tbl>
            <w:tblPr>
              <w:tblStyle w:val="TableGrid1"/>
              <w:tblW w:w="10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7831"/>
              <w:gridCol w:w="1415"/>
            </w:tblGrid>
            <w:tr w:rsidR="00F5546F" w:rsidRPr="00E7339A" w14:paraId="13243459" w14:textId="77777777" w:rsidTr="0049779D">
              <w:tc>
                <w:tcPr>
                  <w:tcW w:w="885" w:type="dxa"/>
                </w:tcPr>
                <w:p w14:paraId="64E33F4A" w14:textId="77777777" w:rsidR="00F5546F" w:rsidRPr="00E7339A" w:rsidRDefault="00F5546F" w:rsidP="001E22CD">
                  <w:pPr>
                    <w:spacing w:before="100" w:beforeAutospacing="1" w:line="276" w:lineRule="auto"/>
                    <w:rPr>
                      <w:rFonts w:eastAsiaTheme="minorEastAsia"/>
                      <w:b/>
                      <w:lang w:eastAsia="en-GB"/>
                    </w:rPr>
                  </w:pPr>
                </w:p>
              </w:tc>
              <w:tc>
                <w:tcPr>
                  <w:tcW w:w="7831" w:type="dxa"/>
                </w:tcPr>
                <w:p w14:paraId="7CFFE002" w14:textId="77777777" w:rsidR="00F5546F" w:rsidRPr="0078584E" w:rsidRDefault="00F5546F" w:rsidP="001E22CD">
                  <w:pPr>
                    <w:spacing w:before="100" w:beforeAutospacing="1" w:line="276" w:lineRule="auto"/>
                    <w:rPr>
                      <w:b/>
                    </w:rPr>
                  </w:pPr>
                </w:p>
              </w:tc>
              <w:tc>
                <w:tcPr>
                  <w:tcW w:w="1415" w:type="dxa"/>
                </w:tcPr>
                <w:p w14:paraId="7F419CAA" w14:textId="77777777" w:rsidR="00F5546F" w:rsidRDefault="00F5546F" w:rsidP="001E22CD">
                  <w:pPr>
                    <w:spacing w:before="100" w:beforeAutospacing="1" w:line="276" w:lineRule="auto"/>
                    <w:rPr>
                      <w:rFonts w:eastAsiaTheme="minorEastAsia"/>
                      <w:b/>
                      <w:lang w:eastAsia="en-GB"/>
                    </w:rPr>
                  </w:pPr>
                </w:p>
              </w:tc>
            </w:tr>
            <w:tr w:rsidR="001E22CD" w:rsidRPr="00E7339A" w14:paraId="35F950CD" w14:textId="77777777" w:rsidTr="0049779D">
              <w:tc>
                <w:tcPr>
                  <w:tcW w:w="885" w:type="dxa"/>
                </w:tcPr>
                <w:p w14:paraId="1F33AFA4" w14:textId="77777777" w:rsidR="001E22CD" w:rsidRPr="00E7339A" w:rsidRDefault="001E22CD" w:rsidP="001E22CD">
                  <w:pPr>
                    <w:spacing w:before="100" w:beforeAutospacing="1" w:line="276" w:lineRule="auto"/>
                    <w:rPr>
                      <w:rFonts w:eastAsiaTheme="minorEastAsia"/>
                      <w:b/>
                      <w:lang w:eastAsia="en-GB"/>
                    </w:rPr>
                  </w:pPr>
                  <w:r w:rsidRPr="00E7339A">
                    <w:rPr>
                      <w:rFonts w:eastAsiaTheme="minorEastAsia"/>
                      <w:b/>
                      <w:lang w:eastAsia="en-GB"/>
                    </w:rPr>
                    <w:t>1</w:t>
                  </w:r>
                  <w:r>
                    <w:rPr>
                      <w:rFonts w:eastAsiaTheme="minorEastAsia"/>
                      <w:b/>
                      <w:lang w:eastAsia="en-GB"/>
                    </w:rPr>
                    <w:t>.</w:t>
                  </w:r>
                </w:p>
              </w:tc>
              <w:tc>
                <w:tcPr>
                  <w:tcW w:w="7831" w:type="dxa"/>
                </w:tcPr>
                <w:p w14:paraId="1CE5F375" w14:textId="77777777" w:rsidR="001E22CD" w:rsidRPr="00E7339A" w:rsidRDefault="001E22CD" w:rsidP="001E22CD">
                  <w:pPr>
                    <w:spacing w:before="100" w:beforeAutospacing="1" w:line="276" w:lineRule="auto"/>
                    <w:rPr>
                      <w:rFonts w:eastAsiaTheme="minorEastAsia"/>
                      <w:b/>
                      <w:lang w:eastAsia="en-GB"/>
                    </w:rPr>
                  </w:pPr>
                  <w:r w:rsidRPr="0078584E">
                    <w:rPr>
                      <w:b/>
                    </w:rPr>
                    <w:t>Welcome, apologies for absences and declarations of interest</w:t>
                  </w:r>
                </w:p>
              </w:tc>
              <w:tc>
                <w:tcPr>
                  <w:tcW w:w="1415" w:type="dxa"/>
                </w:tcPr>
                <w:p w14:paraId="3CB990EB" w14:textId="1935AC90" w:rsidR="001E22CD" w:rsidRPr="00EB416B" w:rsidRDefault="00EB45AA" w:rsidP="001E22CD">
                  <w:pPr>
                    <w:spacing w:before="100" w:beforeAutospacing="1" w:line="276" w:lineRule="auto"/>
                    <w:rPr>
                      <w:rFonts w:eastAsiaTheme="minorEastAsia"/>
                      <w:b/>
                      <w:lang w:eastAsia="en-GB"/>
                    </w:rPr>
                  </w:pPr>
                  <w:r>
                    <w:rPr>
                      <w:rFonts w:eastAsiaTheme="minorEastAsia"/>
                      <w:b/>
                      <w:lang w:eastAsia="en-GB"/>
                    </w:rPr>
                    <w:t>Action</w:t>
                  </w:r>
                </w:p>
              </w:tc>
            </w:tr>
            <w:tr w:rsidR="001E22CD" w:rsidRPr="00E7339A" w14:paraId="62AA31AC" w14:textId="77777777" w:rsidTr="0049779D">
              <w:tc>
                <w:tcPr>
                  <w:tcW w:w="885" w:type="dxa"/>
                </w:tcPr>
                <w:p w14:paraId="389DA29D" w14:textId="77777777" w:rsidR="001E22CD" w:rsidRPr="002F393E" w:rsidRDefault="001E22CD" w:rsidP="001E22CD">
                  <w:pPr>
                    <w:spacing w:before="100" w:beforeAutospacing="1" w:line="276" w:lineRule="auto"/>
                    <w:rPr>
                      <w:rFonts w:eastAsiaTheme="minorEastAsia"/>
                      <w:lang w:eastAsia="en-GB"/>
                    </w:rPr>
                  </w:pPr>
                  <w:r w:rsidRPr="002F393E">
                    <w:rPr>
                      <w:rFonts w:eastAsiaTheme="minorEastAsia"/>
                      <w:lang w:eastAsia="en-GB"/>
                    </w:rPr>
                    <w:t>1.1</w:t>
                  </w:r>
                </w:p>
              </w:tc>
              <w:tc>
                <w:tcPr>
                  <w:tcW w:w="7831" w:type="dxa"/>
                </w:tcPr>
                <w:p w14:paraId="12742838" w14:textId="77777777" w:rsidR="001E22CD" w:rsidRDefault="001E22CD" w:rsidP="001E22CD">
                  <w:r>
                    <w:t>The Chair welcomed SORP Committee Members to the meeting.</w:t>
                  </w:r>
                </w:p>
                <w:p w14:paraId="2D3127FA" w14:textId="3B8B6A55" w:rsidR="001E22CD" w:rsidRDefault="001E22CD" w:rsidP="001E22CD">
                  <w:r>
                    <w:t>The Chair introduced Jane O’Doherty the new representative from the FRC (from January 2021) to the SORP Committee. The Chair welcomed Jane to the meeting.</w:t>
                  </w:r>
                </w:p>
                <w:p w14:paraId="4E7704B1" w14:textId="77777777" w:rsidR="001E22CD" w:rsidRDefault="001E22CD" w:rsidP="001E22CD">
                  <w:r>
                    <w:t>There were no declarations of interest.</w:t>
                  </w:r>
                </w:p>
                <w:p w14:paraId="4833E1A9" w14:textId="78453E52" w:rsidR="001E22CD" w:rsidRDefault="001E22CD" w:rsidP="001E22CD">
                  <w:r>
                    <w:t>The Chair also took the opportunity to congratulate Caron Bradshaw on her awar</w:t>
                  </w:r>
                  <w:r w:rsidR="00167F7C">
                    <w:t>d</w:t>
                  </w:r>
                  <w:r>
                    <w:t xml:space="preserve"> </w:t>
                  </w:r>
                  <w:r w:rsidR="00167F7C">
                    <w:t xml:space="preserve">received </w:t>
                  </w:r>
                  <w:r w:rsidR="00EB45AA">
                    <w:t>i</w:t>
                  </w:r>
                  <w:r w:rsidR="00167F7C">
                    <w:t>n</w:t>
                  </w:r>
                  <w:r>
                    <w:t xml:space="preserve"> the Queen’s New Year’s Honours list. Committee members added their warm congratulations. </w:t>
                  </w:r>
                </w:p>
                <w:p w14:paraId="0964EFEF" w14:textId="77777777" w:rsidR="001E22CD" w:rsidRPr="00F311BD" w:rsidRDefault="001E22CD" w:rsidP="001E22CD"/>
              </w:tc>
              <w:tc>
                <w:tcPr>
                  <w:tcW w:w="1415" w:type="dxa"/>
                  <w:vAlign w:val="center"/>
                </w:tcPr>
                <w:p w14:paraId="005547A5" w14:textId="77777777" w:rsidR="001E22CD" w:rsidRPr="00E7339A" w:rsidRDefault="001E22CD" w:rsidP="001E22CD">
                  <w:pPr>
                    <w:spacing w:before="100" w:beforeAutospacing="1" w:line="276" w:lineRule="auto"/>
                    <w:ind w:right="2302"/>
                    <w:rPr>
                      <w:rFonts w:eastAsiaTheme="minorEastAsia"/>
                      <w:lang w:eastAsia="en-GB"/>
                    </w:rPr>
                  </w:pPr>
                </w:p>
              </w:tc>
            </w:tr>
            <w:tr w:rsidR="00EB45AA" w:rsidRPr="00E7339A" w14:paraId="37C7277E" w14:textId="77777777" w:rsidTr="0049779D">
              <w:tc>
                <w:tcPr>
                  <w:tcW w:w="885" w:type="dxa"/>
                </w:tcPr>
                <w:p w14:paraId="3E53CCF8" w14:textId="62A85692" w:rsidR="00EB45AA" w:rsidRDefault="00EB45AA" w:rsidP="001E22CD">
                  <w:pPr>
                    <w:spacing w:before="100" w:beforeAutospacing="1" w:line="276" w:lineRule="auto"/>
                    <w:rPr>
                      <w:rFonts w:eastAsiaTheme="minorEastAsia"/>
                      <w:b/>
                      <w:lang w:eastAsia="en-GB"/>
                    </w:rPr>
                  </w:pPr>
                  <w:r>
                    <w:rPr>
                      <w:rFonts w:eastAsiaTheme="minorEastAsia"/>
                      <w:b/>
                      <w:lang w:eastAsia="en-GB"/>
                    </w:rPr>
                    <w:t>2.</w:t>
                  </w:r>
                </w:p>
              </w:tc>
              <w:tc>
                <w:tcPr>
                  <w:tcW w:w="7831" w:type="dxa"/>
                </w:tcPr>
                <w:p w14:paraId="2FEB19CA" w14:textId="488F9E3D" w:rsidR="00EB45AA" w:rsidRDefault="00EB45AA" w:rsidP="00F5546F">
                  <w:pPr>
                    <w:rPr>
                      <w:b/>
                    </w:rPr>
                  </w:pPr>
                  <w:r>
                    <w:rPr>
                      <w:b/>
                    </w:rPr>
                    <w:t>Minutes of the meeting of 18 December</w:t>
                  </w:r>
                  <w:r w:rsidR="00F5546F">
                    <w:rPr>
                      <w:b/>
                    </w:rPr>
                    <w:t xml:space="preserve"> 2021</w:t>
                  </w:r>
                </w:p>
              </w:tc>
              <w:tc>
                <w:tcPr>
                  <w:tcW w:w="1415" w:type="dxa"/>
                  <w:vAlign w:val="bottom"/>
                </w:tcPr>
                <w:p w14:paraId="69493019" w14:textId="77777777" w:rsidR="00EB45AA" w:rsidRDefault="00EB45AA" w:rsidP="001E22CD">
                  <w:pPr>
                    <w:spacing w:before="100" w:beforeAutospacing="1" w:line="276" w:lineRule="auto"/>
                    <w:rPr>
                      <w:rFonts w:eastAsiaTheme="minorEastAsia"/>
                      <w:lang w:eastAsia="en-GB"/>
                    </w:rPr>
                  </w:pPr>
                </w:p>
              </w:tc>
            </w:tr>
            <w:tr w:rsidR="001E22CD" w:rsidRPr="00E7339A" w14:paraId="6BCCDB91" w14:textId="77777777" w:rsidTr="0049779D">
              <w:tc>
                <w:tcPr>
                  <w:tcW w:w="885" w:type="dxa"/>
                </w:tcPr>
                <w:p w14:paraId="36407E2F" w14:textId="6F0E0730" w:rsidR="001E22CD" w:rsidRPr="004B5555" w:rsidRDefault="001E22CD" w:rsidP="001E22CD">
                  <w:pPr>
                    <w:spacing w:before="100" w:beforeAutospacing="1" w:line="276" w:lineRule="auto"/>
                    <w:rPr>
                      <w:rFonts w:eastAsiaTheme="minorEastAsia"/>
                      <w:bCs/>
                      <w:lang w:eastAsia="en-GB"/>
                    </w:rPr>
                  </w:pPr>
                  <w:r w:rsidRPr="004B5555">
                    <w:rPr>
                      <w:rFonts w:eastAsiaTheme="minorEastAsia"/>
                      <w:bCs/>
                      <w:lang w:eastAsia="en-GB"/>
                    </w:rPr>
                    <w:t>2.</w:t>
                  </w:r>
                  <w:r w:rsidR="00EB45AA" w:rsidRPr="004B5555">
                    <w:rPr>
                      <w:rFonts w:eastAsiaTheme="minorEastAsia"/>
                      <w:bCs/>
                      <w:lang w:eastAsia="en-GB"/>
                    </w:rPr>
                    <w:t>1</w:t>
                  </w:r>
                </w:p>
              </w:tc>
              <w:tc>
                <w:tcPr>
                  <w:tcW w:w="7831" w:type="dxa"/>
                </w:tcPr>
                <w:p w14:paraId="52BE7C36" w14:textId="58132B82" w:rsidR="001E22CD" w:rsidRDefault="001E22CD" w:rsidP="001E22CD">
                  <w:pPr>
                    <w:rPr>
                      <w:bCs/>
                    </w:rPr>
                  </w:pPr>
                  <w:r w:rsidRPr="00087C47">
                    <w:rPr>
                      <w:bCs/>
                    </w:rPr>
                    <w:t xml:space="preserve">The committee </w:t>
                  </w:r>
                  <w:r>
                    <w:rPr>
                      <w:bCs/>
                    </w:rPr>
                    <w:t xml:space="preserve">agreed </w:t>
                  </w:r>
                  <w:r w:rsidR="00D71EAF">
                    <w:rPr>
                      <w:bCs/>
                    </w:rPr>
                    <w:t xml:space="preserve">on </w:t>
                  </w:r>
                  <w:r>
                    <w:rPr>
                      <w:bCs/>
                    </w:rPr>
                    <w:t xml:space="preserve">the minutes of the meeting. However, it did request some reordering of the last paragraph at 4.1. </w:t>
                  </w:r>
                </w:p>
                <w:p w14:paraId="633673A4" w14:textId="216FA29F" w:rsidR="00EB45AA" w:rsidRPr="001E22CD" w:rsidRDefault="00EB45AA" w:rsidP="001E22CD">
                  <w:pPr>
                    <w:rPr>
                      <w:bCs/>
                    </w:rPr>
                  </w:pPr>
                </w:p>
              </w:tc>
              <w:tc>
                <w:tcPr>
                  <w:tcW w:w="1415" w:type="dxa"/>
                  <w:vAlign w:val="bottom"/>
                </w:tcPr>
                <w:p w14:paraId="3AFF3624" w14:textId="77777777" w:rsidR="001E22CD" w:rsidRDefault="001E22CD" w:rsidP="001E22CD">
                  <w:pPr>
                    <w:spacing w:before="100" w:beforeAutospacing="1" w:line="276" w:lineRule="auto"/>
                    <w:rPr>
                      <w:rFonts w:eastAsiaTheme="minorEastAsia"/>
                      <w:lang w:eastAsia="en-GB"/>
                    </w:rPr>
                  </w:pPr>
                </w:p>
              </w:tc>
            </w:tr>
            <w:tr w:rsidR="001E22CD" w:rsidRPr="00E7339A" w14:paraId="2072D3DC" w14:textId="77777777" w:rsidTr="0049779D">
              <w:tc>
                <w:tcPr>
                  <w:tcW w:w="885" w:type="dxa"/>
                </w:tcPr>
                <w:p w14:paraId="57CA5A3F" w14:textId="77777777" w:rsidR="001E22CD" w:rsidRPr="00F576F6" w:rsidRDefault="001E22CD" w:rsidP="001E22CD">
                  <w:pPr>
                    <w:spacing w:before="100" w:beforeAutospacing="1" w:line="276" w:lineRule="auto"/>
                    <w:rPr>
                      <w:rFonts w:eastAsiaTheme="minorEastAsia"/>
                      <w:b/>
                      <w:bCs/>
                      <w:lang w:eastAsia="en-GB"/>
                    </w:rPr>
                  </w:pPr>
                  <w:r w:rsidRPr="00F576F6">
                    <w:rPr>
                      <w:rFonts w:eastAsiaTheme="minorEastAsia"/>
                      <w:b/>
                      <w:bCs/>
                      <w:lang w:eastAsia="en-GB"/>
                    </w:rPr>
                    <w:t>3</w:t>
                  </w:r>
                </w:p>
              </w:tc>
              <w:tc>
                <w:tcPr>
                  <w:tcW w:w="7831" w:type="dxa"/>
                </w:tcPr>
                <w:p w14:paraId="08F5086B" w14:textId="77777777" w:rsidR="001E22CD" w:rsidRPr="00044AD1" w:rsidRDefault="001E22CD" w:rsidP="001E22CD">
                  <w:pPr>
                    <w:rPr>
                      <w:b/>
                      <w:bCs/>
                    </w:rPr>
                  </w:pPr>
                  <w:r>
                    <w:rPr>
                      <w:b/>
                      <w:bCs/>
                    </w:rPr>
                    <w:t>Paper 2, Setting the scene for the February meetings</w:t>
                  </w:r>
                </w:p>
              </w:tc>
              <w:tc>
                <w:tcPr>
                  <w:tcW w:w="1415" w:type="dxa"/>
                  <w:vAlign w:val="bottom"/>
                </w:tcPr>
                <w:p w14:paraId="3B50A911" w14:textId="77777777" w:rsidR="001E22CD" w:rsidRDefault="001E22CD" w:rsidP="001E22CD">
                  <w:pPr>
                    <w:spacing w:before="100" w:beforeAutospacing="1" w:line="276" w:lineRule="auto"/>
                    <w:rPr>
                      <w:rFonts w:eastAsiaTheme="minorEastAsia"/>
                      <w:lang w:eastAsia="en-GB"/>
                    </w:rPr>
                  </w:pPr>
                </w:p>
              </w:tc>
            </w:tr>
            <w:tr w:rsidR="001E22CD" w:rsidRPr="00E7339A" w14:paraId="69ABAD34" w14:textId="77777777" w:rsidTr="0049779D">
              <w:tc>
                <w:tcPr>
                  <w:tcW w:w="885" w:type="dxa"/>
                </w:tcPr>
                <w:p w14:paraId="70365ADD" w14:textId="77777777" w:rsidR="001E22CD" w:rsidRDefault="001E22CD" w:rsidP="001E22CD">
                  <w:pPr>
                    <w:spacing w:before="100" w:beforeAutospacing="1" w:line="276" w:lineRule="auto"/>
                    <w:rPr>
                      <w:rFonts w:eastAsiaTheme="minorEastAsia"/>
                      <w:lang w:eastAsia="en-GB"/>
                    </w:rPr>
                  </w:pPr>
                  <w:r>
                    <w:rPr>
                      <w:rFonts w:eastAsiaTheme="minorEastAsia"/>
                      <w:lang w:eastAsia="en-GB"/>
                    </w:rPr>
                    <w:t>3.1</w:t>
                  </w:r>
                </w:p>
              </w:tc>
              <w:tc>
                <w:tcPr>
                  <w:tcW w:w="7831" w:type="dxa"/>
                </w:tcPr>
                <w:p w14:paraId="7048B61C" w14:textId="7A770198" w:rsidR="001E22CD" w:rsidRDefault="001E22CD" w:rsidP="001E22CD">
                  <w:r>
                    <w:t>The Chair noted that</w:t>
                  </w:r>
                  <w:r w:rsidR="007C51D4">
                    <w:t xml:space="preserve"> the February meetings are designed to discuss and agree on the issues to be taken forward from the exploration stage to the reflection stage, looking at the issues from the two user perspectives. T</w:t>
                  </w:r>
                  <w:r>
                    <w:t xml:space="preserve">his meeting was to focus on the users of the accounts. She noted that the meeting on 23 February 2021 would focus on the users of the SORP which would include accounts preparers, auditors, and other stakeholders. </w:t>
                  </w:r>
                </w:p>
                <w:p w14:paraId="1E60CE74" w14:textId="1374D936" w:rsidR="001E22CD" w:rsidRDefault="001E22CD" w:rsidP="001E22CD">
                  <w:r>
                    <w:t xml:space="preserve">The engagement strands have been working since appointed to explore the issues they come across frequently. The engagement strands have covered a lot of issues </w:t>
                  </w:r>
                  <w:r w:rsidR="007C51D4">
                    <w:t xml:space="preserve">and </w:t>
                  </w:r>
                  <w:r>
                    <w:t xml:space="preserve">there </w:t>
                  </w:r>
                  <w:r w:rsidR="00167F7C">
                    <w:t xml:space="preserve">is </w:t>
                  </w:r>
                  <w:r>
                    <w:t>quite a lot of commonality amongst the themes. The decisions the committee had to make at the meeting was to decide which would be taken forward into the reflection stage.</w:t>
                  </w:r>
                </w:p>
                <w:p w14:paraId="723367F4" w14:textId="42851848" w:rsidR="001E22CD" w:rsidRDefault="001E22CD" w:rsidP="001E22CD">
                  <w:r>
                    <w:lastRenderedPageBreak/>
                    <w:t xml:space="preserve">Paper three presents the totality of the feedback to date from the engagement strands. Some have had further meetings since </w:t>
                  </w:r>
                  <w:r w:rsidR="007C51D4">
                    <w:t>the interim feedback was presented to the committee in mid-November</w:t>
                  </w:r>
                  <w:r>
                    <w:t>, but this is their full work in the exploration stage so far. When the Chairs met with the convenors, they asked what their priorities are, and these are set out within paper three.</w:t>
                  </w:r>
                </w:p>
                <w:p w14:paraId="4BC4EF70" w14:textId="070169F0" w:rsidR="001E22CD" w:rsidRDefault="001E22CD" w:rsidP="001E22CD">
                  <w:r>
                    <w:t xml:space="preserve">The Chair also highlighted that there were three recent </w:t>
                  </w:r>
                  <w:r w:rsidR="007C51D4">
                    <w:t xml:space="preserve">committee meetings focusing on </w:t>
                  </w:r>
                  <w:r>
                    <w:t>research which took place in</w:t>
                  </w:r>
                  <w:r w:rsidR="004B5555">
                    <w:t xml:space="preserve"> October and</w:t>
                  </w:r>
                  <w:r>
                    <w:t xml:space="preserve"> November. Two presentations stood out in the terms of the user of accounts (rather than the preparers</w:t>
                  </w:r>
                  <w:r w:rsidR="004B5555">
                    <w:t>’</w:t>
                  </w:r>
                  <w:r>
                    <w:t xml:space="preserve"> groups which would be considered the following week</w:t>
                  </w:r>
                  <w:r w:rsidR="00EB45AA">
                    <w:t>):</w:t>
                  </w:r>
                </w:p>
                <w:p w14:paraId="0D54359B" w14:textId="68528029" w:rsidR="001E22CD" w:rsidRDefault="001E22CD" w:rsidP="00E2184C">
                  <w:pPr>
                    <w:pStyle w:val="ListParagraph"/>
                    <w:numPr>
                      <w:ilvl w:val="0"/>
                      <w:numId w:val="16"/>
                    </w:numPr>
                    <w:overflowPunct w:val="0"/>
                    <w:autoSpaceDE w:val="0"/>
                    <w:autoSpaceDN w:val="0"/>
                    <w:adjustRightInd w:val="0"/>
                    <w:spacing w:after="0"/>
                    <w:ind w:left="495" w:hanging="567"/>
                    <w:textAlignment w:val="baseline"/>
                  </w:pPr>
                  <w:r>
                    <w:t xml:space="preserve">9 November 2021 </w:t>
                  </w:r>
                  <w:r w:rsidR="00E6320C">
                    <w:t xml:space="preserve">PwC </w:t>
                  </w:r>
                  <w:r>
                    <w:t xml:space="preserve">Building Public Trust </w:t>
                  </w:r>
                  <w:r w:rsidR="00167F7C">
                    <w:t>Awards</w:t>
                  </w:r>
                  <w:r>
                    <w:t xml:space="preserve">. This paper identified five key reporting themes with a focus on public sentiment as highlighted in the paper. </w:t>
                  </w:r>
                </w:p>
                <w:p w14:paraId="72994389" w14:textId="51C167E5" w:rsidR="001E22CD" w:rsidRDefault="001E22CD" w:rsidP="00EB45AA">
                  <w:pPr>
                    <w:pStyle w:val="ListParagraph"/>
                    <w:numPr>
                      <w:ilvl w:val="0"/>
                      <w:numId w:val="0"/>
                    </w:numPr>
                    <w:ind w:left="495" w:hanging="567"/>
                  </w:pPr>
                </w:p>
                <w:p w14:paraId="7CC0E2DD" w14:textId="1C3876F0" w:rsidR="001E22CD" w:rsidRDefault="001E22CD" w:rsidP="00E2184C">
                  <w:pPr>
                    <w:pStyle w:val="ListParagraph"/>
                    <w:numPr>
                      <w:ilvl w:val="0"/>
                      <w:numId w:val="16"/>
                    </w:numPr>
                    <w:overflowPunct w:val="0"/>
                    <w:autoSpaceDE w:val="0"/>
                    <w:autoSpaceDN w:val="0"/>
                    <w:adjustRightInd w:val="0"/>
                    <w:spacing w:after="0"/>
                    <w:ind w:left="495" w:hanging="567"/>
                    <w:textAlignment w:val="baseline"/>
                  </w:pPr>
                  <w:r>
                    <w:t>13 November</w:t>
                  </w:r>
                  <w:r w:rsidR="00EB45AA">
                    <w:t xml:space="preserve"> 2021</w:t>
                  </w:r>
                  <w:r>
                    <w:t xml:space="preserve"> presentations from the regulators (CCEW and OSCR) which identified key issues about public trust and the value the public place in seeing the work that is done by charities and how much was spent</w:t>
                  </w:r>
                  <w:r w:rsidR="00EB45AA">
                    <w:t>.</w:t>
                  </w:r>
                </w:p>
                <w:p w14:paraId="0ECC417B" w14:textId="77777777" w:rsidR="001E22CD" w:rsidRDefault="001E22CD" w:rsidP="001E22CD">
                  <w:pPr>
                    <w:ind w:left="1440" w:hanging="360"/>
                  </w:pPr>
                </w:p>
                <w:p w14:paraId="4CF8D5A3" w14:textId="5C49BF41" w:rsidR="001E22CD" w:rsidRDefault="001E22CD" w:rsidP="001E22CD">
                  <w:r>
                    <w:t xml:space="preserve">The Chair noted that the 14 December 2020 meeting sought the views </w:t>
                  </w:r>
                  <w:r w:rsidR="00EB45AA">
                    <w:t xml:space="preserve">from </w:t>
                  </w:r>
                  <w:r>
                    <w:t xml:space="preserve">the </w:t>
                  </w:r>
                  <w:r w:rsidR="00EB45AA">
                    <w:t>c</w:t>
                  </w:r>
                  <w:r>
                    <w:t xml:space="preserve">ommittee on what their ‘top three’ priorities were which led to the long list in the minutes. There were five key themes summarised by the bullets in the paper. </w:t>
                  </w:r>
                  <w:r w:rsidR="007C51D4">
                    <w:t>The Chair noted that this was no</w:t>
                  </w:r>
                  <w:r w:rsidR="00CB7785">
                    <w:t>t</w:t>
                  </w:r>
                  <w:r w:rsidR="007C51D4">
                    <w:t xml:space="preserve"> an exhaustive list but were some of the common themes.</w:t>
                  </w:r>
                </w:p>
                <w:p w14:paraId="115F0044" w14:textId="143AFAC1" w:rsidR="001E22CD" w:rsidRDefault="001E22CD" w:rsidP="001E22CD">
                  <w:r>
                    <w:t xml:space="preserve">It was noted that the topics generated by the engagement </w:t>
                  </w:r>
                  <w:r w:rsidR="007C51D4">
                    <w:t xml:space="preserve">strands from a ‘user of the accounts’ perspective </w:t>
                  </w:r>
                  <w:r>
                    <w:t xml:space="preserve">were not mutually exclusive from an accounts preparers’ perspective though they sometimes looked at different aspects of the same topics. </w:t>
                  </w:r>
                </w:p>
                <w:p w14:paraId="226E4C5F" w14:textId="05D137D5" w:rsidR="001E22CD" w:rsidRDefault="001E22CD" w:rsidP="001E22CD">
                  <w:r>
                    <w:t xml:space="preserve">The Chair </w:t>
                  </w:r>
                  <w:r w:rsidR="00EB45AA">
                    <w:t xml:space="preserve">commented </w:t>
                  </w:r>
                  <w:r>
                    <w:t>that th</w:t>
                  </w:r>
                  <w:r w:rsidR="00167F7C">
                    <w:t xml:space="preserve">is meeting </w:t>
                  </w:r>
                  <w:r w:rsidR="00CB7785">
                    <w:t xml:space="preserve">aimed </w:t>
                  </w:r>
                  <w:r>
                    <w:t>to look at all the engagement feedback received from the engagement strands summarised in paper 3</w:t>
                  </w:r>
                  <w:r w:rsidR="007C51D4">
                    <w:t xml:space="preserve"> and for the committee to reflect on this and the topics identified at the December meeting.</w:t>
                  </w:r>
                  <w:r>
                    <w:t xml:space="preserve"> From this</w:t>
                  </w:r>
                  <w:r w:rsidR="00167F7C">
                    <w:t>,</w:t>
                  </w:r>
                  <w:r>
                    <w:t xml:space="preserve"> the SORP Committee would need to decide what </w:t>
                  </w:r>
                  <w:r w:rsidR="00EB45AA">
                    <w:t xml:space="preserve">they thought </w:t>
                  </w:r>
                  <w:r>
                    <w:t>the key development issues to take forward were.</w:t>
                  </w:r>
                </w:p>
                <w:p w14:paraId="7C74AE0A" w14:textId="65E30FFE" w:rsidR="001E22CD" w:rsidRDefault="001E22CD" w:rsidP="001E22CD">
                  <w:r>
                    <w:t xml:space="preserve">The joint chairs provided the engagement strand convenors with the opportunity to consider paper </w:t>
                  </w:r>
                  <w:r w:rsidR="00EB45AA">
                    <w:t xml:space="preserve">3 </w:t>
                  </w:r>
                  <w:r>
                    <w:t>and to add any other caveats or comments</w:t>
                  </w:r>
                  <w:r w:rsidR="007C51D4">
                    <w:t xml:space="preserve"> that should be communicated to the committee</w:t>
                  </w:r>
                  <w:r>
                    <w:t xml:space="preserve">. The </w:t>
                  </w:r>
                  <w:r w:rsidR="007C51D4">
                    <w:t>C</w:t>
                  </w:r>
                  <w:r>
                    <w:t xml:space="preserve">hair would provide </w:t>
                  </w:r>
                  <w:r w:rsidR="007C51D4">
                    <w:t xml:space="preserve">the </w:t>
                  </w:r>
                  <w:r>
                    <w:t xml:space="preserve">feedback received when the committee considered paper 3 at agenda item 4. </w:t>
                  </w:r>
                </w:p>
                <w:p w14:paraId="43763EF0" w14:textId="72790A77" w:rsidR="001E22CD" w:rsidRDefault="001E22CD" w:rsidP="001E22CD">
                  <w:r>
                    <w:t xml:space="preserve">A committee member noted that the committee needed to consider the list with care, the paper included a substantial number of topics </w:t>
                  </w:r>
                  <w:r w:rsidR="00167F7C">
                    <w:t>several</w:t>
                  </w:r>
                  <w:r>
                    <w:t xml:space="preserve"> </w:t>
                  </w:r>
                  <w:r w:rsidR="00D71EAF">
                    <w:t xml:space="preserve">of </w:t>
                  </w:r>
                  <w:r>
                    <w:t xml:space="preserve">which had been considered by the previous SORP Committee. There was a risk that with the number of items presented that the committee would be repeating previous analysis and that key topics may not get appropriate priority. The committee needs to be selective and prioritise the topics to be considered. </w:t>
                  </w:r>
                </w:p>
                <w:p w14:paraId="2A595382" w14:textId="484E56EF" w:rsidR="001E22CD" w:rsidRDefault="001E22CD" w:rsidP="001E22CD">
                  <w:r>
                    <w:t xml:space="preserve">Another committee member considered it was important that before looking at the topics in paper 3 that </w:t>
                  </w:r>
                  <w:r w:rsidR="007C51D4">
                    <w:t xml:space="preserve">the committee </w:t>
                  </w:r>
                  <w:r>
                    <w:t xml:space="preserve">considered what problems it was trying to </w:t>
                  </w:r>
                  <w:r w:rsidR="00CD10A0">
                    <w:t>re</w:t>
                  </w:r>
                  <w:r>
                    <w:t xml:space="preserve">solve.  Was the committee going to extend the scope of the SORP? The risk was if </w:t>
                  </w:r>
                  <w:r>
                    <w:lastRenderedPageBreak/>
                    <w:t xml:space="preserve">this question were not answered the committee would spend time answering questions which had not been asked. </w:t>
                  </w:r>
                </w:p>
                <w:p w14:paraId="3FE55F4B" w14:textId="06568DA5" w:rsidR="001E22CD" w:rsidRDefault="001E22CD" w:rsidP="001E22CD"/>
              </w:tc>
              <w:tc>
                <w:tcPr>
                  <w:tcW w:w="1415" w:type="dxa"/>
                  <w:vAlign w:val="bottom"/>
                </w:tcPr>
                <w:p w14:paraId="5D859B82" w14:textId="77777777" w:rsidR="001E22CD" w:rsidRDefault="001E22CD" w:rsidP="001E22CD">
                  <w:pPr>
                    <w:spacing w:before="100" w:beforeAutospacing="1" w:line="276" w:lineRule="auto"/>
                    <w:rPr>
                      <w:rFonts w:eastAsiaTheme="minorEastAsia"/>
                      <w:lang w:eastAsia="en-GB"/>
                    </w:rPr>
                  </w:pPr>
                </w:p>
              </w:tc>
            </w:tr>
            <w:tr w:rsidR="001E22CD" w:rsidRPr="00E7339A" w14:paraId="0A3F21CB" w14:textId="77777777" w:rsidTr="0049779D">
              <w:tc>
                <w:tcPr>
                  <w:tcW w:w="885" w:type="dxa"/>
                </w:tcPr>
                <w:p w14:paraId="7A20A211" w14:textId="77777777" w:rsidR="001E22CD" w:rsidRPr="003D2F1F" w:rsidRDefault="001E22CD" w:rsidP="001E22CD">
                  <w:pPr>
                    <w:spacing w:before="100" w:beforeAutospacing="1" w:line="276" w:lineRule="auto"/>
                    <w:rPr>
                      <w:rFonts w:eastAsiaTheme="minorEastAsia"/>
                      <w:b/>
                      <w:lang w:eastAsia="en-GB"/>
                    </w:rPr>
                  </w:pPr>
                  <w:r>
                    <w:rPr>
                      <w:rFonts w:eastAsiaTheme="minorEastAsia"/>
                      <w:b/>
                      <w:lang w:eastAsia="en-GB"/>
                    </w:rPr>
                    <w:lastRenderedPageBreak/>
                    <w:t>4.</w:t>
                  </w:r>
                </w:p>
              </w:tc>
              <w:tc>
                <w:tcPr>
                  <w:tcW w:w="7831" w:type="dxa"/>
                </w:tcPr>
                <w:p w14:paraId="014FA139" w14:textId="6E40303B" w:rsidR="001E22CD" w:rsidRPr="001E22CD" w:rsidRDefault="001E22CD" w:rsidP="001E22CD">
                  <w:pPr>
                    <w:rPr>
                      <w:b/>
                      <w:bCs/>
                    </w:rPr>
                  </w:pPr>
                  <w:r>
                    <w:rPr>
                      <w:b/>
                      <w:bCs/>
                    </w:rPr>
                    <w:t>Engagement strand feedback -</w:t>
                  </w:r>
                  <w:r w:rsidR="00554531">
                    <w:rPr>
                      <w:b/>
                      <w:bCs/>
                    </w:rPr>
                    <w:t xml:space="preserve"> </w:t>
                  </w:r>
                  <w:r>
                    <w:rPr>
                      <w:b/>
                      <w:bCs/>
                    </w:rPr>
                    <w:t>viewpoint of the reader/user of the report and accounts (Paper 3)</w:t>
                  </w:r>
                </w:p>
              </w:tc>
              <w:tc>
                <w:tcPr>
                  <w:tcW w:w="1415" w:type="dxa"/>
                  <w:vAlign w:val="bottom"/>
                </w:tcPr>
                <w:p w14:paraId="66E8C0F3" w14:textId="77777777" w:rsidR="001E22CD" w:rsidRDefault="001E22CD" w:rsidP="001E22CD">
                  <w:pPr>
                    <w:spacing w:before="100" w:beforeAutospacing="1" w:line="276" w:lineRule="auto"/>
                    <w:rPr>
                      <w:rFonts w:eastAsiaTheme="minorEastAsia"/>
                      <w:lang w:eastAsia="en-GB"/>
                    </w:rPr>
                  </w:pPr>
                </w:p>
              </w:tc>
            </w:tr>
            <w:tr w:rsidR="001E22CD" w:rsidRPr="00E7339A" w14:paraId="05ABE69B" w14:textId="77777777" w:rsidTr="0049779D">
              <w:tc>
                <w:tcPr>
                  <w:tcW w:w="885" w:type="dxa"/>
                </w:tcPr>
                <w:p w14:paraId="33001CD3" w14:textId="77777777" w:rsidR="001E22CD" w:rsidRPr="002C53B4" w:rsidRDefault="001E22CD" w:rsidP="001E22CD">
                  <w:pPr>
                    <w:spacing w:before="100" w:beforeAutospacing="1" w:line="276" w:lineRule="auto"/>
                    <w:rPr>
                      <w:rFonts w:eastAsiaTheme="minorEastAsia"/>
                      <w:lang w:eastAsia="en-GB"/>
                    </w:rPr>
                  </w:pPr>
                  <w:r>
                    <w:rPr>
                      <w:rFonts w:eastAsiaTheme="minorEastAsia"/>
                      <w:lang w:eastAsia="en-GB"/>
                    </w:rPr>
                    <w:t>4</w:t>
                  </w:r>
                  <w:r w:rsidRPr="002C53B4">
                    <w:rPr>
                      <w:rFonts w:eastAsiaTheme="minorEastAsia"/>
                      <w:lang w:eastAsia="en-GB"/>
                    </w:rPr>
                    <w:t>.1</w:t>
                  </w:r>
                </w:p>
              </w:tc>
              <w:tc>
                <w:tcPr>
                  <w:tcW w:w="7831" w:type="dxa"/>
                </w:tcPr>
                <w:p w14:paraId="265E8759" w14:textId="77777777" w:rsidR="001E22CD" w:rsidRDefault="001E22CD" w:rsidP="001E22CD">
                  <w:r>
                    <w:t xml:space="preserve">The Chair commented that two engagement strand convenors had provided further comments on paper 3. </w:t>
                  </w:r>
                </w:p>
                <w:p w14:paraId="7497D255" w14:textId="2A598158" w:rsidR="001E22CD" w:rsidRDefault="001E22CD" w:rsidP="00E2184C">
                  <w:pPr>
                    <w:pStyle w:val="ListParagraph"/>
                    <w:numPr>
                      <w:ilvl w:val="0"/>
                      <w:numId w:val="14"/>
                    </w:numPr>
                    <w:overflowPunct w:val="0"/>
                    <w:autoSpaceDE w:val="0"/>
                    <w:autoSpaceDN w:val="0"/>
                    <w:adjustRightInd w:val="0"/>
                    <w:spacing w:after="0"/>
                    <w:ind w:left="458" w:hanging="425"/>
                    <w:textAlignment w:val="baseline"/>
                  </w:pPr>
                  <w:r>
                    <w:t xml:space="preserve">The </w:t>
                  </w:r>
                  <w:r w:rsidR="00554531">
                    <w:t xml:space="preserve">Charity </w:t>
                  </w:r>
                  <w:r>
                    <w:t xml:space="preserve">Trustee engagement strand convenor commented that they had considered the length, </w:t>
                  </w:r>
                  <w:proofErr w:type="gramStart"/>
                  <w:r w:rsidR="00554531">
                    <w:t>terminology</w:t>
                  </w:r>
                  <w:proofErr w:type="gramEnd"/>
                  <w:r w:rsidR="00554531">
                    <w:t xml:space="preserve"> and </w:t>
                  </w:r>
                  <w:r>
                    <w:t xml:space="preserve">consistency </w:t>
                  </w:r>
                  <w:r w:rsidR="00554531">
                    <w:t>in</w:t>
                  </w:r>
                  <w:r>
                    <w:t xml:space="preserve"> application of </w:t>
                  </w:r>
                  <w:r w:rsidR="00554531">
                    <w:t xml:space="preserve">definitions within </w:t>
                  </w:r>
                  <w:r>
                    <w:t>the SORP (the strand considered that plainer English could be used</w:t>
                  </w:r>
                  <w:r w:rsidR="004B5555">
                    <w:t>)</w:t>
                  </w:r>
                  <w:r>
                    <w:t>. The problems</w:t>
                  </w:r>
                  <w:r w:rsidR="00CD10A0">
                    <w:t xml:space="preserve"> that accounts</w:t>
                  </w:r>
                  <w:r w:rsidR="0049779D">
                    <w:t>’</w:t>
                  </w:r>
                  <w:r w:rsidR="00CD10A0">
                    <w:t xml:space="preserve"> preparers might encounter with</w:t>
                  </w:r>
                  <w:r>
                    <w:t xml:space="preserve"> the SORP </w:t>
                  </w:r>
                  <w:r w:rsidR="00CD10A0">
                    <w:t xml:space="preserve">impacts on </w:t>
                  </w:r>
                  <w:r>
                    <w:t xml:space="preserve">the </w:t>
                  </w:r>
                  <w:r w:rsidR="00554531">
                    <w:t xml:space="preserve">resulting </w:t>
                  </w:r>
                  <w:r>
                    <w:t xml:space="preserve">information </w:t>
                  </w:r>
                  <w:r w:rsidR="00554531">
                    <w:t xml:space="preserve">presented and how well this </w:t>
                  </w:r>
                  <w:r>
                    <w:t>meet</w:t>
                  </w:r>
                  <w:r w:rsidR="00554531">
                    <w:t>s</w:t>
                  </w:r>
                  <w:r>
                    <w:t xml:space="preserve"> the needs of the users of the accounts. </w:t>
                  </w:r>
                </w:p>
                <w:p w14:paraId="7F6D032E" w14:textId="77777777" w:rsidR="001E22CD" w:rsidRDefault="001E22CD" w:rsidP="001E22CD">
                  <w:pPr>
                    <w:pStyle w:val="ListParagraph"/>
                    <w:numPr>
                      <w:ilvl w:val="0"/>
                      <w:numId w:val="0"/>
                    </w:numPr>
                    <w:ind w:left="458"/>
                  </w:pPr>
                </w:p>
                <w:p w14:paraId="1420091B" w14:textId="626F3C68" w:rsidR="001E22CD" w:rsidRDefault="001E22CD" w:rsidP="00E2184C">
                  <w:pPr>
                    <w:pStyle w:val="ListParagraph"/>
                    <w:numPr>
                      <w:ilvl w:val="0"/>
                      <w:numId w:val="14"/>
                    </w:numPr>
                    <w:overflowPunct w:val="0"/>
                    <w:autoSpaceDE w:val="0"/>
                    <w:autoSpaceDN w:val="0"/>
                    <w:adjustRightInd w:val="0"/>
                    <w:spacing w:after="0"/>
                    <w:ind w:left="458" w:hanging="425"/>
                    <w:textAlignment w:val="baseline"/>
                  </w:pPr>
                  <w:r>
                    <w:t xml:space="preserve">Smaller charities </w:t>
                  </w:r>
                  <w:r w:rsidR="00554531">
                    <w:t xml:space="preserve">and independent examiners </w:t>
                  </w:r>
                  <w:r>
                    <w:t xml:space="preserve">- </w:t>
                  </w:r>
                  <w:r w:rsidR="00CD10A0">
                    <w:t xml:space="preserve">a </w:t>
                  </w:r>
                  <w:r>
                    <w:t xml:space="preserve">view put forward was that from a small charity’s perspective is that the way the SORP requests information on the trustees’ annual report and accounts (TAR) </w:t>
                  </w:r>
                  <w:r w:rsidR="00CD10A0">
                    <w:t xml:space="preserve">can </w:t>
                  </w:r>
                  <w:r>
                    <w:t>hinder how smaller charities tell their story.</w:t>
                  </w:r>
                </w:p>
                <w:p w14:paraId="2C09FAFF" w14:textId="77777777" w:rsidR="001E22CD" w:rsidRDefault="001E22CD" w:rsidP="001E22CD">
                  <w:pPr>
                    <w:pStyle w:val="ListParagraph"/>
                    <w:numPr>
                      <w:ilvl w:val="0"/>
                      <w:numId w:val="0"/>
                    </w:numPr>
                    <w:ind w:left="1440"/>
                  </w:pPr>
                </w:p>
                <w:p w14:paraId="043784C1" w14:textId="6B4E281C" w:rsidR="001E22CD" w:rsidRDefault="001E22CD" w:rsidP="001E22CD">
                  <w:r>
                    <w:t xml:space="preserve">The committee sought clarification as to what the latter point </w:t>
                  </w:r>
                  <w:r w:rsidR="00CD10A0">
                    <w:t xml:space="preserve">meant </w:t>
                  </w:r>
                  <w:r>
                    <w:t xml:space="preserve">as the committee is not clear how the SORP limits what smaller charities say. Specifically, it encourages charities to ‘tell their own story’. </w:t>
                  </w:r>
                </w:p>
                <w:p w14:paraId="6BF2DB8A" w14:textId="5CAE70BD" w:rsidR="001E22CD" w:rsidRDefault="001E22CD" w:rsidP="001E22CD">
                  <w:r>
                    <w:t>Committee members considered that it might be that smaller charities are very much dependent on the preparer of the accounts. The input of trustees of these charities to accounts</w:t>
                  </w:r>
                  <w:r w:rsidR="0049779D">
                    <w:t>’</w:t>
                  </w:r>
                  <w:r>
                    <w:t xml:space="preserve"> preparation is very minimal and this may inhibit their ability to tell the story. The committee was of the view that this might not be an issue for the SORP itself but of the need for education. </w:t>
                  </w:r>
                </w:p>
                <w:p w14:paraId="6428B05F" w14:textId="36E93567" w:rsidR="001E22CD" w:rsidRDefault="001E22CD" w:rsidP="001E22CD">
                  <w:r>
                    <w:t xml:space="preserve">OSCR found that </w:t>
                  </w:r>
                  <w:r w:rsidR="00CD10A0">
                    <w:t>when trustees</w:t>
                  </w:r>
                  <w:r>
                    <w:t xml:space="preserve"> </w:t>
                  </w:r>
                  <w:r w:rsidR="00CD10A0">
                    <w:t xml:space="preserve">are informed </w:t>
                  </w:r>
                  <w:r>
                    <w:t xml:space="preserve">that the TAR is the charity’s trustees’ opportunity to tell </w:t>
                  </w:r>
                  <w:r w:rsidR="00CD10A0">
                    <w:t>its</w:t>
                  </w:r>
                  <w:r>
                    <w:t xml:space="preserve"> </w:t>
                  </w:r>
                  <w:r w:rsidR="00CD10A0">
                    <w:t>own story</w:t>
                  </w:r>
                  <w:r>
                    <w:t xml:space="preserve">, this </w:t>
                  </w:r>
                  <w:r w:rsidR="00CD10A0">
                    <w:t>is greeted with surprise</w:t>
                  </w:r>
                  <w:r w:rsidR="00810B1B">
                    <w:t xml:space="preserve"> which appears to confirm </w:t>
                  </w:r>
                  <w:r>
                    <w:t xml:space="preserve">the view that this might be </w:t>
                  </w:r>
                  <w:r w:rsidR="00810B1B">
                    <w:t>more of an</w:t>
                  </w:r>
                  <w:r>
                    <w:t xml:space="preserve"> education</w:t>
                  </w:r>
                  <w:r w:rsidR="00810B1B">
                    <w:t>al need</w:t>
                  </w:r>
                  <w:r>
                    <w:t xml:space="preserve">. </w:t>
                  </w:r>
                </w:p>
                <w:p w14:paraId="77E3932F" w14:textId="2BB2913A" w:rsidR="001E22CD" w:rsidRDefault="001E22CD" w:rsidP="001E22CD">
                  <w:r>
                    <w:t xml:space="preserve">The SORP </w:t>
                  </w:r>
                  <w:r w:rsidR="00810B1B">
                    <w:t xml:space="preserve">committee </w:t>
                  </w:r>
                  <w:r>
                    <w:t xml:space="preserve">considered the role of independent examiners writing the trustees report </w:t>
                  </w:r>
                  <w:r w:rsidR="00CD10A0">
                    <w:t xml:space="preserve">leading to </w:t>
                  </w:r>
                  <w:r>
                    <w:t xml:space="preserve">the trustees not being engaged in their own TAR.  </w:t>
                  </w:r>
                  <w:r w:rsidR="00CD10A0">
                    <w:t>It was of the view that this also</w:t>
                  </w:r>
                  <w:r>
                    <w:t xml:space="preserve"> might be an issue for education</w:t>
                  </w:r>
                  <w:r w:rsidR="00CD10A0">
                    <w:t xml:space="preserve"> and training</w:t>
                  </w:r>
                  <w:r>
                    <w:t xml:space="preserve">. </w:t>
                  </w:r>
                </w:p>
                <w:p w14:paraId="398AE9C1" w14:textId="53C06E22" w:rsidR="001E22CD" w:rsidRDefault="001E22CD" w:rsidP="001E22CD">
                  <w:r>
                    <w:t>It was noted that for very small charities</w:t>
                  </w:r>
                  <w:r w:rsidR="00810B1B">
                    <w:t>,</w:t>
                  </w:r>
                  <w:r>
                    <w:t xml:space="preserve"> trying to engage the trustees was quite difficult. </w:t>
                  </w:r>
                  <w:r w:rsidR="00CD10A0">
                    <w:t>There was a perception</w:t>
                  </w:r>
                  <w:r>
                    <w:t xml:space="preserve"> that these stakeholders saw little value in the preparation of the TAR. Again</w:t>
                  </w:r>
                  <w:r w:rsidR="00487BD1">
                    <w:t>,</w:t>
                  </w:r>
                  <w:r>
                    <w:t xml:space="preserve"> this might be an issue for educ</w:t>
                  </w:r>
                  <w:r w:rsidR="007B7D02">
                    <w:t>a</w:t>
                  </w:r>
                  <w:r>
                    <w:t xml:space="preserve">tion. A committee member commented that small charities </w:t>
                  </w:r>
                  <w:r w:rsidR="00810B1B">
                    <w:t xml:space="preserve">sometimes </w:t>
                  </w:r>
                  <w:r>
                    <w:t xml:space="preserve">prepare a separate report that is more useful to </w:t>
                  </w:r>
                  <w:r w:rsidR="00810B1B">
                    <w:t>readers</w:t>
                  </w:r>
                  <w:r>
                    <w:t xml:space="preserve">. There is also a resource issue of trustees of small charities having the expertise to know </w:t>
                  </w:r>
                  <w:r w:rsidR="00810B1B">
                    <w:t xml:space="preserve">how </w:t>
                  </w:r>
                  <w:r>
                    <w:t xml:space="preserve">produce its contents or write it a certain way. </w:t>
                  </w:r>
                </w:p>
                <w:p w14:paraId="405E5C8E" w14:textId="184DE13A" w:rsidR="001E22CD" w:rsidRDefault="001E22CD" w:rsidP="001E22CD">
                  <w:pPr>
                    <w:ind w:left="33"/>
                  </w:pPr>
                  <w:r>
                    <w:t>It was noted</w:t>
                  </w:r>
                  <w:r w:rsidR="00810B1B">
                    <w:t xml:space="preserve"> also</w:t>
                  </w:r>
                  <w:r>
                    <w:t xml:space="preserve"> that the definition of free reserves was brought to the committee’s attention from </w:t>
                  </w:r>
                  <w:r w:rsidR="00810B1B">
                    <w:t xml:space="preserve">the </w:t>
                  </w:r>
                  <w:r>
                    <w:t xml:space="preserve">small </w:t>
                  </w:r>
                  <w:r w:rsidR="00810B1B">
                    <w:t xml:space="preserve">charities </w:t>
                  </w:r>
                  <w:r>
                    <w:t>and independent examiners group.</w:t>
                  </w:r>
                </w:p>
                <w:p w14:paraId="4F5BE306" w14:textId="15506F64" w:rsidR="00487BD1" w:rsidRDefault="001E22CD" w:rsidP="001E22CD">
                  <w:pPr>
                    <w:ind w:left="33"/>
                  </w:pPr>
                  <w:r>
                    <w:lastRenderedPageBreak/>
                    <w:t xml:space="preserve">A committee member </w:t>
                  </w:r>
                  <w:r w:rsidR="00CB246B">
                    <w:t xml:space="preserve">was of the view </w:t>
                  </w:r>
                  <w:r>
                    <w:t xml:space="preserve">that it would be important to consider what problems are trying to be resolved. The users of the TAR are a diverse group with </w:t>
                  </w:r>
                  <w:r w:rsidR="007B7D02">
                    <w:t xml:space="preserve">different </w:t>
                  </w:r>
                  <w:r>
                    <w:t>needs</w:t>
                  </w:r>
                  <w:r w:rsidR="00487BD1">
                    <w:t xml:space="preserve"> with users including, for example,</w:t>
                  </w:r>
                  <w:r>
                    <w:t xml:space="preserve"> </w:t>
                  </w:r>
                  <w:r w:rsidR="00487BD1">
                    <w:t>both</w:t>
                  </w:r>
                  <w:r>
                    <w:t xml:space="preserve"> major funders to the </w:t>
                  </w:r>
                  <w:proofErr w:type="gramStart"/>
                  <w:r>
                    <w:t>general public</w:t>
                  </w:r>
                  <w:proofErr w:type="gramEnd"/>
                  <w:r>
                    <w:t>. The committee assumed that although this is difficult to address the aim is to make charity accounts as useful to as wider a range of users as possible.</w:t>
                  </w:r>
                </w:p>
                <w:p w14:paraId="3117D748" w14:textId="438B6C78" w:rsidR="001E22CD" w:rsidRDefault="001E22CD" w:rsidP="001E22CD">
                  <w:pPr>
                    <w:ind w:left="33"/>
                  </w:pPr>
                  <w:r>
                    <w:t xml:space="preserve">The committee also noted that some of the issues raised would </w:t>
                  </w:r>
                  <w:r w:rsidR="00487BD1">
                    <w:t xml:space="preserve">not be able to be </w:t>
                  </w:r>
                  <w:r>
                    <w:t xml:space="preserve">resolved </w:t>
                  </w:r>
                  <w:r w:rsidR="00487BD1">
                    <w:t xml:space="preserve">by changing the </w:t>
                  </w:r>
                  <w:r>
                    <w:t>SORP</w:t>
                  </w:r>
                  <w:r w:rsidR="00487BD1">
                    <w:t>,</w:t>
                  </w:r>
                  <w:r>
                    <w:t xml:space="preserve"> but</w:t>
                  </w:r>
                  <w:r w:rsidR="00487BD1">
                    <w:t>,</w:t>
                  </w:r>
                  <w:r>
                    <w:t xml:space="preserve"> for example</w:t>
                  </w:r>
                  <w:r w:rsidR="007B7D02">
                    <w:t>,</w:t>
                  </w:r>
                  <w:r>
                    <w:t xml:space="preserve"> as discussed earlier by education and training. </w:t>
                  </w:r>
                </w:p>
                <w:p w14:paraId="0414C6D0" w14:textId="2D41377A" w:rsidR="001E22CD" w:rsidRDefault="001E22CD" w:rsidP="001E22CD">
                  <w:pPr>
                    <w:ind w:left="33"/>
                  </w:pPr>
                  <w:r>
                    <w:t>The chair thought that the committee’s feedback</w:t>
                  </w:r>
                  <w:r w:rsidR="00487BD1">
                    <w:t xml:space="preserve"> was</w:t>
                  </w:r>
                  <w:r>
                    <w:t xml:space="preserve"> useful bearing in mind the need to be focussed and selective. </w:t>
                  </w:r>
                </w:p>
                <w:p w14:paraId="40315A57" w14:textId="7FB5E5D9" w:rsidR="001E22CD" w:rsidRDefault="001E22CD" w:rsidP="001E22CD">
                  <w:r>
                    <w:t xml:space="preserve">The committee proceeded to review the </w:t>
                  </w:r>
                  <w:r w:rsidR="00F6647D">
                    <w:t xml:space="preserve">priority </w:t>
                  </w:r>
                  <w:r>
                    <w:t xml:space="preserve">topics </w:t>
                  </w:r>
                  <w:r w:rsidR="00F6647D">
                    <w:t xml:space="preserve">identified by the engagement strand convenors and explained </w:t>
                  </w:r>
                  <w:r>
                    <w:t xml:space="preserve">in paper 3 and consider whether they would need to be taken forward to the reflection stage of the SORP </w:t>
                  </w:r>
                  <w:r w:rsidR="00F6647D">
                    <w:t xml:space="preserve">development </w:t>
                  </w:r>
                  <w:r>
                    <w:t xml:space="preserve">process. </w:t>
                  </w:r>
                </w:p>
                <w:p w14:paraId="492F33A7" w14:textId="5EE83F49" w:rsidR="001E22CD" w:rsidRDefault="001E22CD" w:rsidP="001E22CD">
                  <w:r>
                    <w:t>The following general comments were made:</w:t>
                  </w:r>
                </w:p>
                <w:p w14:paraId="72EFB6DC" w14:textId="2D867012" w:rsidR="001E22CD" w:rsidRDefault="00487BD1" w:rsidP="00E2184C">
                  <w:pPr>
                    <w:pStyle w:val="ListParagraph"/>
                    <w:numPr>
                      <w:ilvl w:val="0"/>
                      <w:numId w:val="14"/>
                    </w:numPr>
                    <w:overflowPunct w:val="0"/>
                    <w:autoSpaceDE w:val="0"/>
                    <w:autoSpaceDN w:val="0"/>
                    <w:adjustRightInd w:val="0"/>
                    <w:spacing w:after="0"/>
                    <w:ind w:left="458" w:hanging="425"/>
                    <w:textAlignment w:val="baseline"/>
                  </w:pPr>
                  <w:r>
                    <w:t xml:space="preserve">structure </w:t>
                  </w:r>
                  <w:r w:rsidR="001E22CD">
                    <w:t>and relevance are important.</w:t>
                  </w:r>
                </w:p>
                <w:p w14:paraId="15B192FD" w14:textId="77777777" w:rsidR="001E22CD" w:rsidRDefault="001E22CD" w:rsidP="001E22CD">
                  <w:pPr>
                    <w:pStyle w:val="ListParagraph"/>
                    <w:numPr>
                      <w:ilvl w:val="0"/>
                      <w:numId w:val="0"/>
                    </w:numPr>
                    <w:overflowPunct w:val="0"/>
                    <w:autoSpaceDE w:val="0"/>
                    <w:autoSpaceDN w:val="0"/>
                    <w:adjustRightInd w:val="0"/>
                    <w:spacing w:after="0"/>
                    <w:ind w:left="458"/>
                    <w:textAlignment w:val="baseline"/>
                  </w:pPr>
                </w:p>
                <w:p w14:paraId="71471B11" w14:textId="5A9D2183" w:rsidR="001E22CD" w:rsidRDefault="00487BD1" w:rsidP="00E2184C">
                  <w:pPr>
                    <w:pStyle w:val="ListParagraph"/>
                    <w:numPr>
                      <w:ilvl w:val="0"/>
                      <w:numId w:val="14"/>
                    </w:numPr>
                    <w:overflowPunct w:val="0"/>
                    <w:autoSpaceDE w:val="0"/>
                    <w:autoSpaceDN w:val="0"/>
                    <w:adjustRightInd w:val="0"/>
                    <w:spacing w:after="0"/>
                    <w:ind w:left="458" w:hanging="425"/>
                    <w:textAlignment w:val="baseline"/>
                  </w:pPr>
                  <w:r>
                    <w:t xml:space="preserve">much </w:t>
                  </w:r>
                  <w:r w:rsidR="001E22CD">
                    <w:t xml:space="preserve">of what the committee is looking </w:t>
                  </w:r>
                  <w:r w:rsidR="00F6647D">
                    <w:t xml:space="preserve">at </w:t>
                  </w:r>
                  <w:r w:rsidR="001E22CD">
                    <w:t>such as impact reporting</w:t>
                  </w:r>
                  <w:r w:rsidR="00F6647D">
                    <w:t xml:space="preserve"> and</w:t>
                  </w:r>
                  <w:r w:rsidR="001E22CD">
                    <w:t xml:space="preserve"> compliance </w:t>
                  </w:r>
                  <w:r w:rsidR="00CB246B">
                    <w:t xml:space="preserve">has </w:t>
                  </w:r>
                  <w:r w:rsidR="001E22CD">
                    <w:t xml:space="preserve">been considered previously. Could the issues be considered in a different way perhaps in smaller workshops </w:t>
                  </w:r>
                  <w:r w:rsidR="00F6647D">
                    <w:t xml:space="preserve">to </w:t>
                  </w:r>
                  <w:r w:rsidR="001E22CD">
                    <w:t xml:space="preserve">avoid responding </w:t>
                  </w:r>
                  <w:r>
                    <w:t xml:space="preserve">to the issues raised </w:t>
                  </w:r>
                  <w:r w:rsidR="001E22CD">
                    <w:t>in similar ways</w:t>
                  </w:r>
                  <w:r>
                    <w:t>?</w:t>
                  </w:r>
                </w:p>
                <w:p w14:paraId="4FE652D6" w14:textId="77777777" w:rsidR="001E22CD" w:rsidRDefault="001E22CD" w:rsidP="001E22CD">
                  <w:pPr>
                    <w:pStyle w:val="ListParagraph"/>
                    <w:numPr>
                      <w:ilvl w:val="0"/>
                      <w:numId w:val="0"/>
                    </w:numPr>
                    <w:ind w:left="458"/>
                  </w:pPr>
                </w:p>
                <w:p w14:paraId="5204B8BA" w14:textId="0D5B0BF9" w:rsidR="001E22CD" w:rsidRDefault="00F6647D" w:rsidP="00E2184C">
                  <w:pPr>
                    <w:pStyle w:val="ListParagraph"/>
                    <w:numPr>
                      <w:ilvl w:val="0"/>
                      <w:numId w:val="14"/>
                    </w:numPr>
                    <w:overflowPunct w:val="0"/>
                    <w:autoSpaceDE w:val="0"/>
                    <w:autoSpaceDN w:val="0"/>
                    <w:adjustRightInd w:val="0"/>
                    <w:spacing w:after="0"/>
                    <w:ind w:left="458" w:hanging="425"/>
                    <w:textAlignment w:val="baseline"/>
                  </w:pPr>
                  <w:r>
                    <w:t xml:space="preserve">should </w:t>
                  </w:r>
                  <w:r w:rsidR="001E22CD">
                    <w:t xml:space="preserve">a table be established summarising the issue and identifying which issues </w:t>
                  </w:r>
                  <w:r>
                    <w:t>are</w:t>
                  </w:r>
                  <w:r w:rsidR="001E22CD">
                    <w:t xml:space="preserve"> </w:t>
                  </w:r>
                  <w:proofErr w:type="gramStart"/>
                  <w:r w:rsidR="001E22CD">
                    <w:t>definitely SORP</w:t>
                  </w:r>
                  <w:proofErr w:type="gramEnd"/>
                  <w:r w:rsidR="001E22CD">
                    <w:t xml:space="preserve"> related, what might be and what isn’t? This may help the assessment and review of these issues particularly as there are </w:t>
                  </w:r>
                  <w:r w:rsidR="007B7D02">
                    <w:t>several</w:t>
                  </w:r>
                  <w:r w:rsidR="001E22CD">
                    <w:t xml:space="preserve"> pages of feedback to consider.</w:t>
                  </w:r>
                </w:p>
                <w:p w14:paraId="2C2F11F0" w14:textId="77777777" w:rsidR="001E22CD" w:rsidRDefault="001E22CD" w:rsidP="001E22CD">
                  <w:pPr>
                    <w:pStyle w:val="ListParagraph"/>
                    <w:numPr>
                      <w:ilvl w:val="0"/>
                      <w:numId w:val="0"/>
                    </w:numPr>
                    <w:ind w:left="1440"/>
                  </w:pPr>
                </w:p>
                <w:p w14:paraId="1A2FA15F" w14:textId="756F4C4B" w:rsidR="001E22CD" w:rsidRDefault="00F6647D" w:rsidP="00E2184C">
                  <w:pPr>
                    <w:pStyle w:val="ListParagraph"/>
                    <w:numPr>
                      <w:ilvl w:val="0"/>
                      <w:numId w:val="14"/>
                    </w:numPr>
                    <w:overflowPunct w:val="0"/>
                    <w:autoSpaceDE w:val="0"/>
                    <w:autoSpaceDN w:val="0"/>
                    <w:adjustRightInd w:val="0"/>
                    <w:spacing w:after="0"/>
                    <w:ind w:left="458" w:hanging="425"/>
                    <w:textAlignment w:val="baseline"/>
                  </w:pPr>
                  <w:r>
                    <w:t xml:space="preserve">the </w:t>
                  </w:r>
                  <w:r w:rsidR="001E22CD">
                    <w:t xml:space="preserve">SORP appears to have a focus on accounting principles and concepts but </w:t>
                  </w:r>
                  <w:proofErr w:type="gramStart"/>
                  <w:r w:rsidR="001E22CD">
                    <w:t>it</w:t>
                  </w:r>
                  <w:r w:rsidR="00817A93">
                    <w:t>’s</w:t>
                  </w:r>
                  <w:proofErr w:type="gramEnd"/>
                  <w:r w:rsidR="00817A93">
                    <w:t xml:space="preserve"> role</w:t>
                  </w:r>
                  <w:r w:rsidR="001E22CD">
                    <w:t xml:space="preserve"> is not just </w:t>
                  </w:r>
                  <w:r w:rsidR="00817A93">
                    <w:t xml:space="preserve">to set out the requirements </w:t>
                  </w:r>
                  <w:r w:rsidR="001E22CD">
                    <w:t xml:space="preserve">for the accounts preparers to produce </w:t>
                  </w:r>
                  <w:r w:rsidR="00F11C09">
                    <w:t xml:space="preserve">the annual report </w:t>
                  </w:r>
                  <w:r>
                    <w:t>and accounts</w:t>
                  </w:r>
                  <w:r w:rsidR="001E22CD">
                    <w:t>.  Its development is important for both audiences. Users</w:t>
                  </w:r>
                  <w:r w:rsidR="00487BD1">
                    <w:t>’</w:t>
                  </w:r>
                  <w:r w:rsidR="001E22CD">
                    <w:t xml:space="preserve"> needs must influence SORP development.</w:t>
                  </w:r>
                </w:p>
                <w:p w14:paraId="304E7F45" w14:textId="77777777" w:rsidR="001E22CD" w:rsidRDefault="001E22CD" w:rsidP="001E22CD">
                  <w:pPr>
                    <w:pStyle w:val="ListParagraph"/>
                    <w:numPr>
                      <w:ilvl w:val="0"/>
                      <w:numId w:val="0"/>
                    </w:numPr>
                    <w:ind w:left="458"/>
                  </w:pPr>
                </w:p>
                <w:p w14:paraId="4E755807" w14:textId="79B42A7A" w:rsidR="001E22CD" w:rsidRDefault="00F6647D" w:rsidP="00E2184C">
                  <w:pPr>
                    <w:pStyle w:val="ListParagraph"/>
                    <w:numPr>
                      <w:ilvl w:val="0"/>
                      <w:numId w:val="14"/>
                    </w:numPr>
                    <w:overflowPunct w:val="0"/>
                    <w:autoSpaceDE w:val="0"/>
                    <w:autoSpaceDN w:val="0"/>
                    <w:adjustRightInd w:val="0"/>
                    <w:spacing w:after="0"/>
                    <w:ind w:left="458" w:hanging="425"/>
                    <w:textAlignment w:val="baseline"/>
                  </w:pPr>
                  <w:r>
                    <w:t xml:space="preserve">the </w:t>
                  </w:r>
                  <w:r w:rsidR="001E22CD">
                    <w:t xml:space="preserve">analysis and feedback process will help to separate </w:t>
                  </w:r>
                  <w:r>
                    <w:t>those issues which are</w:t>
                  </w:r>
                  <w:r w:rsidR="001E22CD">
                    <w:t xml:space="preserve"> covered by the SORP and </w:t>
                  </w:r>
                  <w:r>
                    <w:t xml:space="preserve">those </w:t>
                  </w:r>
                  <w:r w:rsidR="001E22CD">
                    <w:t xml:space="preserve">which </w:t>
                  </w:r>
                  <w:r w:rsidR="00487BD1">
                    <w:t>is not</w:t>
                  </w:r>
                  <w:r w:rsidR="001E22CD">
                    <w:t xml:space="preserve">. </w:t>
                  </w:r>
                </w:p>
                <w:p w14:paraId="621E7604" w14:textId="77777777" w:rsidR="001E22CD" w:rsidRDefault="001E22CD" w:rsidP="001E22CD">
                  <w:pPr>
                    <w:ind w:left="360"/>
                  </w:pPr>
                </w:p>
                <w:p w14:paraId="45A25A49" w14:textId="2CFDA209" w:rsidR="001E22CD" w:rsidRDefault="001E22CD" w:rsidP="001E22CD">
                  <w:r>
                    <w:t xml:space="preserve">The chair noted these points but was of the view that the committee was in danger of drifting into the reflection and further stages of SORP development. This was the final part of the exploration development stage, </w:t>
                  </w:r>
                  <w:r w:rsidR="00CB246B">
                    <w:t xml:space="preserve">the </w:t>
                  </w:r>
                  <w:r>
                    <w:t xml:space="preserve">stage </w:t>
                  </w:r>
                  <w:r w:rsidR="00F6647D">
                    <w:t xml:space="preserve">for </w:t>
                  </w:r>
                  <w:proofErr w:type="spellStart"/>
                  <w:r w:rsidR="00F6647D">
                    <w:t>identifiying</w:t>
                  </w:r>
                  <w:proofErr w:type="spellEnd"/>
                  <w:r>
                    <w:t xml:space="preserve"> the key </w:t>
                  </w:r>
                  <w:r w:rsidR="00487BD1">
                    <w:t>topics</w:t>
                  </w:r>
                  <w:r>
                    <w:t xml:space="preserve"> </w:t>
                  </w:r>
                  <w:r w:rsidR="00F6647D">
                    <w:t xml:space="preserve">that need to be </w:t>
                  </w:r>
                  <w:r w:rsidR="00487BD1">
                    <w:t xml:space="preserve">further </w:t>
                  </w:r>
                  <w:r w:rsidR="00F6647D">
                    <w:t>examined</w:t>
                  </w:r>
                  <w:r>
                    <w:t xml:space="preserve">. The reflection stage looks at these issues and considers how well the current regimes </w:t>
                  </w:r>
                  <w:r w:rsidR="00F6647D">
                    <w:t xml:space="preserve">deal with those issues and </w:t>
                  </w:r>
                  <w:r>
                    <w:t xml:space="preserve">support the needs of accounts users, </w:t>
                  </w:r>
                  <w:r w:rsidR="00487BD1">
                    <w:t xml:space="preserve">accounts </w:t>
                  </w:r>
                  <w:r>
                    <w:t>preparers and other stakeholders</w:t>
                  </w:r>
                  <w:r w:rsidR="00487BD1">
                    <w:t>.</w:t>
                  </w:r>
                  <w:r>
                    <w:t xml:space="preserve"> </w:t>
                  </w:r>
                </w:p>
                <w:p w14:paraId="274162A4" w14:textId="193E0458" w:rsidR="001E22CD" w:rsidRDefault="001E22CD" w:rsidP="001E22CD">
                  <w:r>
                    <w:t>At this stage</w:t>
                  </w:r>
                  <w:r w:rsidR="00BE7BCD">
                    <w:t>,</w:t>
                  </w:r>
                  <w:r>
                    <w:t xml:space="preserve"> the committee needs to consider which points which topics </w:t>
                  </w:r>
                  <w:r w:rsidR="00F6647D">
                    <w:t xml:space="preserve">require further consideration to better </w:t>
                  </w:r>
                  <w:r>
                    <w:t>meet the needs of the users of accounts</w:t>
                  </w:r>
                  <w:r w:rsidR="00817A93">
                    <w:t>.</w:t>
                  </w:r>
                </w:p>
                <w:p w14:paraId="3970B385" w14:textId="02A4B840" w:rsidR="001E22CD" w:rsidRDefault="001E22CD" w:rsidP="001E22CD">
                  <w:r>
                    <w:lastRenderedPageBreak/>
                    <w:t>In terms of the scope of the SORP</w:t>
                  </w:r>
                  <w:r w:rsidR="00BE7BCD">
                    <w:t>,</w:t>
                  </w:r>
                  <w:r>
                    <w:t xml:space="preserve"> this would need to align with the FRC’s </w:t>
                  </w:r>
                  <w:r w:rsidRPr="00E2184C">
                    <w:t xml:space="preserve">Policy on </w:t>
                  </w:r>
                  <w:r w:rsidR="00487BD1" w:rsidRPr="00E2184C">
                    <w:t xml:space="preserve">Developing </w:t>
                  </w:r>
                  <w:r w:rsidRPr="00E2184C">
                    <w:t>SORPs</w:t>
                  </w:r>
                  <w:r>
                    <w:t>. This</w:t>
                  </w:r>
                  <w:r w:rsidR="004756B1">
                    <w:t>,</w:t>
                  </w:r>
                  <w:r>
                    <w:t xml:space="preserve"> the chair summarised</w:t>
                  </w:r>
                  <w:r w:rsidR="004756B1">
                    <w:t>,</w:t>
                  </w:r>
                  <w:r>
                    <w:t xml:space="preserve"> was to produce a strong accounting and financial reporting regime that meets the needs of the users of the accounts. </w:t>
                  </w:r>
                  <w:r w:rsidR="004756B1">
                    <w:t xml:space="preserve">The </w:t>
                  </w:r>
                  <w:r w:rsidR="004756B1" w:rsidRPr="00E2184C">
                    <w:t>Policy of Developing SORPs</w:t>
                  </w:r>
                  <w:r w:rsidR="004756B1">
                    <w:t xml:space="preserve"> </w:t>
                  </w:r>
                  <w:r>
                    <w:t xml:space="preserve">does not give the joint SORP-making body a mandate for receipts and payments accounts for example. There </w:t>
                  </w:r>
                  <w:r w:rsidR="004756B1">
                    <w:t xml:space="preserve">has to </w:t>
                  </w:r>
                  <w:r>
                    <w:t xml:space="preserve">be a clear focus on </w:t>
                  </w:r>
                  <w:r w:rsidR="00817A93">
                    <w:t>developing the SORP</w:t>
                  </w:r>
                  <w:r>
                    <w:t xml:space="preserve"> for charities that produce accounts on an accruals basis. </w:t>
                  </w:r>
                </w:p>
                <w:p w14:paraId="33A3D287" w14:textId="77777777" w:rsidR="001E22CD" w:rsidRPr="00F5546F" w:rsidRDefault="001E22CD" w:rsidP="001E22CD">
                  <w:pPr>
                    <w:rPr>
                      <w:b/>
                      <w:bCs/>
                    </w:rPr>
                  </w:pPr>
                  <w:r w:rsidRPr="00F5546F">
                    <w:rPr>
                      <w:b/>
                      <w:bCs/>
                    </w:rPr>
                    <w:t>Relevance to smaller charities</w:t>
                  </w:r>
                </w:p>
                <w:p w14:paraId="0A9B585D" w14:textId="6AD4B56C" w:rsidR="001E22CD" w:rsidRDefault="001E22CD" w:rsidP="001E22CD">
                  <w:r>
                    <w:t xml:space="preserve">The committee </w:t>
                  </w:r>
                  <w:r w:rsidR="004756B1">
                    <w:t xml:space="preserve">commented </w:t>
                  </w:r>
                  <w:r>
                    <w:t>that the number of charities that must prepare accruals accounts and therefore apply the SORP is relatively low. It was considered that there were a lot of small charities across all jurisdictions</w:t>
                  </w:r>
                  <w:r w:rsidR="000A297E">
                    <w:t xml:space="preserve"> and a</w:t>
                  </w:r>
                  <w:r>
                    <w:t xml:space="preserve"> small number of </w:t>
                  </w:r>
                  <w:r w:rsidR="000A297E">
                    <w:t xml:space="preserve">those </w:t>
                  </w:r>
                  <w:r>
                    <w:t>charities which were companies had to follow the SORP.</w:t>
                  </w:r>
                </w:p>
                <w:p w14:paraId="14AF61F6" w14:textId="6C9EFDB9" w:rsidR="001E22CD" w:rsidRDefault="004756B1" w:rsidP="001E22CD">
                  <w:r>
                    <w:t>For many</w:t>
                  </w:r>
                  <w:r w:rsidR="001E22CD">
                    <w:t xml:space="preserve"> charities</w:t>
                  </w:r>
                  <w:r>
                    <w:t>,</w:t>
                  </w:r>
                  <w:r w:rsidR="001E22CD">
                    <w:t xml:space="preserve"> </w:t>
                  </w:r>
                  <w:r>
                    <w:t xml:space="preserve">accounts preparation </w:t>
                  </w:r>
                  <w:r w:rsidR="00040CB6">
                    <w:t>is dictated by the service they are provided by accountants or independent examiners</w:t>
                  </w:r>
                  <w:r>
                    <w:t xml:space="preserve">. </w:t>
                  </w:r>
                  <w:r w:rsidR="001E22CD">
                    <w:t>The choice</w:t>
                  </w:r>
                  <w:r>
                    <w:t>s made for</w:t>
                  </w:r>
                  <w:r w:rsidR="00F11C09">
                    <w:t xml:space="preserve"> annual report and accounts </w:t>
                  </w:r>
                  <w:r>
                    <w:t>preparation and production are not made by trustees</w:t>
                  </w:r>
                  <w:r w:rsidR="001E22CD">
                    <w:t xml:space="preserve"> </w:t>
                  </w:r>
                  <w:r w:rsidR="00817A93">
                    <w:t>but</w:t>
                  </w:r>
                  <w:r w:rsidR="00040CB6">
                    <w:t xml:space="preserve"> are </w:t>
                  </w:r>
                  <w:r w:rsidR="001E22CD">
                    <w:t xml:space="preserve">based on what </w:t>
                  </w:r>
                  <w:r w:rsidR="00817A93">
                    <w:t>decisions</w:t>
                  </w:r>
                  <w:r w:rsidR="00F11C09">
                    <w:t xml:space="preserve"> are</w:t>
                  </w:r>
                  <w:r w:rsidR="00040CB6">
                    <w:t xml:space="preserve"> made by the accountants</w:t>
                  </w:r>
                  <w:r w:rsidR="001E22CD">
                    <w:t>.</w:t>
                  </w:r>
                </w:p>
                <w:p w14:paraId="274DDFD4" w14:textId="64BEBDA4" w:rsidR="001E22CD" w:rsidRDefault="001E22CD" w:rsidP="001E22CD">
                  <w:r>
                    <w:t xml:space="preserve">Is it possible to exclude a very large number of charities from accruals accounts production in the first place? Or </w:t>
                  </w:r>
                  <w:r w:rsidR="009C4B52">
                    <w:t xml:space="preserve">to develop </w:t>
                  </w:r>
                  <w:r>
                    <w:t xml:space="preserve">a regime that communicates more clearly what the accounts would look like if </w:t>
                  </w:r>
                  <w:r w:rsidR="00040CB6">
                    <w:t>the charity is small</w:t>
                  </w:r>
                  <w:r>
                    <w:t xml:space="preserve">. The SORP </w:t>
                  </w:r>
                  <w:r w:rsidR="00CB246B">
                    <w:t xml:space="preserve">committee </w:t>
                  </w:r>
                  <w:r w:rsidR="009C4B52">
                    <w:t xml:space="preserve">considered </w:t>
                  </w:r>
                  <w:r>
                    <w:t xml:space="preserve">the question </w:t>
                  </w:r>
                  <w:r w:rsidR="00B46A61">
                    <w:t xml:space="preserve">of </w:t>
                  </w:r>
                  <w:r>
                    <w:t xml:space="preserve">whether it was appropriate for </w:t>
                  </w:r>
                  <w:r w:rsidR="00040CB6">
                    <w:t xml:space="preserve">small </w:t>
                  </w:r>
                  <w:r>
                    <w:t>charities to prepare accrual accounts or receipts and payments basis.</w:t>
                  </w:r>
                </w:p>
                <w:p w14:paraId="510EE93A" w14:textId="210B30B7" w:rsidR="001E22CD" w:rsidRDefault="001E22CD" w:rsidP="001E22CD">
                  <w:r>
                    <w:t>The committee considered the list of priority areas on page 3 of paper 3.</w:t>
                  </w:r>
                </w:p>
                <w:p w14:paraId="22780C79" w14:textId="1DB6DFA2" w:rsidR="001E22CD" w:rsidRPr="00E2184C" w:rsidRDefault="001E22CD" w:rsidP="00CB246B">
                  <w:pPr>
                    <w:pStyle w:val="ListParagraph"/>
                    <w:numPr>
                      <w:ilvl w:val="0"/>
                      <w:numId w:val="15"/>
                    </w:numPr>
                    <w:overflowPunct w:val="0"/>
                    <w:autoSpaceDE w:val="0"/>
                    <w:autoSpaceDN w:val="0"/>
                    <w:adjustRightInd w:val="0"/>
                    <w:ind w:left="352" w:hanging="352"/>
                    <w:textAlignment w:val="baseline"/>
                  </w:pPr>
                  <w:r w:rsidRPr="0049779D">
                    <w:rPr>
                      <w:b/>
                      <w:bCs/>
                    </w:rPr>
                    <w:t>Summary financial information</w:t>
                  </w:r>
                  <w:r w:rsidRPr="00E2184C">
                    <w:t xml:space="preserve"> – </w:t>
                  </w:r>
                  <w:r w:rsidRPr="0039320F">
                    <w:t>the committee</w:t>
                  </w:r>
                  <w:r>
                    <w:t xml:space="preserve"> was of the view that this topic had been the subject of debate for some time. It might therefore be appropriate to consider this for SORP development. The summary could present a ‘snapshot’ of the</w:t>
                  </w:r>
                  <w:r w:rsidR="00817A93">
                    <w:t xml:space="preserve"> financial</w:t>
                  </w:r>
                  <w:r>
                    <w:t xml:space="preserve"> performance and position of the </w:t>
                  </w:r>
                  <w:r w:rsidR="00040CB6">
                    <w:t xml:space="preserve">charity </w:t>
                  </w:r>
                  <w:r>
                    <w:t xml:space="preserve">as </w:t>
                  </w:r>
                  <w:r w:rsidR="00040CB6">
                    <w:t>it can be difficult for some</w:t>
                  </w:r>
                  <w:r>
                    <w:t xml:space="preserve"> users of the accounts to understand the key messages because of the volume of information provided. </w:t>
                  </w:r>
                </w:p>
                <w:p w14:paraId="31A4179D" w14:textId="0AFD6138" w:rsidR="001E22CD" w:rsidRDefault="001E22CD" w:rsidP="00040CB6">
                  <w:pPr>
                    <w:ind w:left="353"/>
                  </w:pPr>
                  <w:r w:rsidRPr="0039320F">
                    <w:t xml:space="preserve">Committee members </w:t>
                  </w:r>
                  <w:r>
                    <w:t>agreed to pursue this topic. A committee member noted that it would require a set of rules to present summary financial information or summary financial statements. The committee member noted that a similar project t</w:t>
                  </w:r>
                  <w:r w:rsidR="0008637B">
                    <w:t>ook</w:t>
                  </w:r>
                  <w:r>
                    <w:t xml:space="preserve"> place in 2004 ‘The auditor reporting summary group</w:t>
                  </w:r>
                  <w:proofErr w:type="gramStart"/>
                  <w:r>
                    <w:t xml:space="preserve">’ </w:t>
                  </w:r>
                  <w:r w:rsidR="0008637B">
                    <w:t xml:space="preserve"> where</w:t>
                  </w:r>
                  <w:proofErr w:type="gramEnd"/>
                  <w:r w:rsidR="0008637B">
                    <w:t xml:space="preserve"> </w:t>
                  </w:r>
                  <w:r>
                    <w:t>a standard information return</w:t>
                  </w:r>
                  <w:r w:rsidR="0008637B">
                    <w:t xml:space="preserve"> was developed by the Charity Commission for England and Wales. </w:t>
                  </w:r>
                  <w:r>
                    <w:t xml:space="preserve"> </w:t>
                  </w:r>
                </w:p>
                <w:p w14:paraId="2342EB66" w14:textId="3E0BC2B9" w:rsidR="001E22CD" w:rsidRDefault="001E22CD" w:rsidP="00040CB6">
                  <w:pPr>
                    <w:ind w:left="353"/>
                  </w:pPr>
                  <w:r>
                    <w:t xml:space="preserve">The committee considered whether there would need to be a separate audit opinion on the summary. </w:t>
                  </w:r>
                  <w:r w:rsidR="00040CB6">
                    <w:t>It noted that this topic was worthy of consideration, but it would be fraught with practical difficulties.</w:t>
                  </w:r>
                </w:p>
                <w:p w14:paraId="2471CA20" w14:textId="717FB236" w:rsidR="001E22CD" w:rsidRDefault="001E22CD" w:rsidP="00040CB6">
                  <w:pPr>
                    <w:ind w:left="353"/>
                  </w:pPr>
                  <w:r>
                    <w:t xml:space="preserve">The retired committee’s transparency group had also considered the use of key information which signposts </w:t>
                  </w:r>
                  <w:r w:rsidR="00040CB6">
                    <w:t>what users</w:t>
                  </w:r>
                  <w:r>
                    <w:t xml:space="preserve"> of the accounts would be interested in. </w:t>
                  </w:r>
                </w:p>
                <w:p w14:paraId="6137D7AA" w14:textId="044F858A" w:rsidR="001E22CD" w:rsidRDefault="001E22CD" w:rsidP="00040CB6">
                  <w:pPr>
                    <w:ind w:left="353"/>
                  </w:pPr>
                  <w:r>
                    <w:t>There was a n</w:t>
                  </w:r>
                  <w:r w:rsidRPr="00B052B7">
                    <w:t xml:space="preserve">eed to consider what the financial summary </w:t>
                  </w:r>
                  <w:r>
                    <w:t>was intended to do</w:t>
                  </w:r>
                  <w:r w:rsidR="00040CB6">
                    <w:t>.</w:t>
                  </w:r>
                  <w:r>
                    <w:t xml:space="preserve"> </w:t>
                  </w:r>
                  <w:r w:rsidR="00040CB6">
                    <w:t xml:space="preserve">What </w:t>
                  </w:r>
                  <w:r>
                    <w:t>would the objectives of such a summary be</w:t>
                  </w:r>
                  <w:r w:rsidR="00040CB6">
                    <w:t>?</w:t>
                  </w:r>
                  <w:r>
                    <w:t xml:space="preserve"> </w:t>
                  </w:r>
                  <w:r w:rsidR="00040CB6">
                    <w:t>B</w:t>
                  </w:r>
                  <w:r>
                    <w:t xml:space="preserve">eing prescriptive might prevent a charity from telling its story in the </w:t>
                  </w:r>
                  <w:r w:rsidR="002E6C51">
                    <w:t>annual report and accounts</w:t>
                  </w:r>
                  <w:r>
                    <w:t xml:space="preserve">. It would also be important to be able to provide relevant information to satisfy the objectives. </w:t>
                  </w:r>
                </w:p>
                <w:p w14:paraId="21FFDDB8" w14:textId="3B5D172A" w:rsidR="001E22CD" w:rsidRDefault="00B17F05" w:rsidP="00040CB6">
                  <w:pPr>
                    <w:ind w:left="353"/>
                  </w:pPr>
                  <w:r>
                    <w:lastRenderedPageBreak/>
                    <w:t xml:space="preserve">A </w:t>
                  </w:r>
                  <w:r w:rsidR="001E22CD">
                    <w:t xml:space="preserve">committee </w:t>
                  </w:r>
                  <w:r>
                    <w:t xml:space="preserve">member </w:t>
                  </w:r>
                  <w:r w:rsidR="001E22CD">
                    <w:t xml:space="preserve">expressed the view that a summary should be brief, not </w:t>
                  </w:r>
                  <w:r w:rsidR="00040CB6">
                    <w:t>mandatory,</w:t>
                  </w:r>
                  <w:r w:rsidR="001E22CD">
                    <w:t xml:space="preserve"> and </w:t>
                  </w:r>
                  <w:r w:rsidR="00040CB6">
                    <w:t xml:space="preserve">provide </w:t>
                  </w:r>
                  <w:r w:rsidR="001E22CD">
                    <w:t xml:space="preserve">a guide to the user of the highlights of the </w:t>
                  </w:r>
                  <w:r w:rsidR="002E6C51">
                    <w:t>annual report and accounts.</w:t>
                  </w:r>
                </w:p>
                <w:p w14:paraId="5450A055" w14:textId="77777777" w:rsidR="00872167" w:rsidRDefault="001E22CD" w:rsidP="00040CB6">
                  <w:pPr>
                    <w:ind w:left="353"/>
                  </w:pPr>
                  <w:r>
                    <w:t>The committee agreed to take the topic of summary financial information forward.</w:t>
                  </w:r>
                </w:p>
                <w:p w14:paraId="70AFF17D" w14:textId="7D26CB42" w:rsidR="001E22CD" w:rsidRDefault="001E22CD" w:rsidP="00040CB6">
                  <w:pPr>
                    <w:ind w:left="353"/>
                  </w:pPr>
                  <w:r>
                    <w:t xml:space="preserve"> </w:t>
                  </w:r>
                </w:p>
                <w:p w14:paraId="633874F3" w14:textId="7D4E82F1" w:rsidR="001E22CD" w:rsidRDefault="001E22CD" w:rsidP="00040CB6">
                  <w:r>
                    <w:t>A committee member considered that it would be useful to have a ‘</w:t>
                  </w:r>
                  <w:proofErr w:type="spellStart"/>
                  <w:r>
                    <w:t>jamboard</w:t>
                  </w:r>
                  <w:proofErr w:type="spellEnd"/>
                  <w:r w:rsidR="00B17F05">
                    <w:t>’</w:t>
                  </w:r>
                  <w:r>
                    <w:t xml:space="preserve"> to be able to collate the ideas of committee members</w:t>
                  </w:r>
                  <w:r w:rsidR="00B17F05">
                    <w:t xml:space="preserve"> whilst in committee</w:t>
                  </w:r>
                  <w:r>
                    <w:t>. The chair noted that this would be considered by the joint chairs</w:t>
                  </w:r>
                  <w:r w:rsidR="00B17F05">
                    <w:t xml:space="preserve"> for future meetings</w:t>
                  </w:r>
                  <w:r>
                    <w:t xml:space="preserve">. </w:t>
                  </w:r>
                </w:p>
                <w:p w14:paraId="07EB7143" w14:textId="77777777" w:rsidR="001E22CD" w:rsidRDefault="001E22CD" w:rsidP="001E22CD"/>
                <w:p w14:paraId="6E64C8CA" w14:textId="436C9E2E" w:rsidR="001E22CD" w:rsidRPr="00E2184C" w:rsidRDefault="001E22CD" w:rsidP="002E6C51">
                  <w:pPr>
                    <w:pStyle w:val="ListParagraph"/>
                    <w:numPr>
                      <w:ilvl w:val="0"/>
                      <w:numId w:val="15"/>
                    </w:numPr>
                    <w:overflowPunct w:val="0"/>
                    <w:autoSpaceDE w:val="0"/>
                    <w:autoSpaceDN w:val="0"/>
                    <w:adjustRightInd w:val="0"/>
                    <w:ind w:left="352" w:hanging="352"/>
                    <w:textAlignment w:val="baseline"/>
                  </w:pPr>
                  <w:r w:rsidRPr="00F5546F">
                    <w:rPr>
                      <w:b/>
                      <w:bCs/>
                    </w:rPr>
                    <w:t>Reserves</w:t>
                  </w:r>
                  <w:r w:rsidRPr="00E2184C">
                    <w:t xml:space="preserve"> – </w:t>
                  </w:r>
                  <w:r>
                    <w:t xml:space="preserve">paper 3 included </w:t>
                  </w:r>
                  <w:r w:rsidR="00B46A61">
                    <w:t>several</w:t>
                  </w:r>
                  <w:r>
                    <w:t xml:space="preserve"> issues relating to this topic. The committee felt that the key issues regarding reserves </w:t>
                  </w:r>
                  <w:r w:rsidR="00B46A61">
                    <w:t xml:space="preserve">were </w:t>
                  </w:r>
                  <w:r>
                    <w:t xml:space="preserve">relating to financial </w:t>
                  </w:r>
                  <w:r w:rsidRPr="00040CB6">
                    <w:t>sustainability</w:t>
                  </w:r>
                  <w:r>
                    <w:t xml:space="preserve"> and free reserves i</w:t>
                  </w:r>
                  <w:r w:rsidR="00016606">
                    <w:t>.</w:t>
                  </w:r>
                  <w:r>
                    <w:t>e</w:t>
                  </w:r>
                  <w:r w:rsidR="00016606">
                    <w:t>.</w:t>
                  </w:r>
                  <w:r>
                    <w:t xml:space="preserve"> how long could a charity exist if its income streams were no longer available. There is a general understanding of the usefulness of free reserves but how are these reserves defined</w:t>
                  </w:r>
                  <w:r w:rsidR="00817A93">
                    <w:t>?</w:t>
                  </w:r>
                  <w:r>
                    <w:t xml:space="preserve"> What does the charity mean with regard to its free reserves policy?</w:t>
                  </w:r>
                </w:p>
                <w:p w14:paraId="59D1E414" w14:textId="5729DF56" w:rsidR="001E22CD" w:rsidRDefault="00817A93" w:rsidP="00872167">
                  <w:pPr>
                    <w:ind w:left="353"/>
                  </w:pPr>
                  <w:r>
                    <w:t xml:space="preserve">The Charity Finance Group </w:t>
                  </w:r>
                  <w:r w:rsidR="001E22CD" w:rsidRPr="00F14239">
                    <w:t xml:space="preserve"> had </w:t>
                  </w:r>
                  <w:r w:rsidR="001E22CD">
                    <w:t xml:space="preserve">issued guidance ‘Beyond Reserves’ which was deemed to be </w:t>
                  </w:r>
                  <w:r w:rsidR="00872167">
                    <w:t>useful, but</w:t>
                  </w:r>
                  <w:r w:rsidR="001E22CD">
                    <w:t xml:space="preserve"> </w:t>
                  </w:r>
                  <w:r>
                    <w:t xml:space="preserve">the committee commented that </w:t>
                  </w:r>
                  <w:r w:rsidR="00B46A61">
                    <w:t>how</w:t>
                  </w:r>
                  <w:r w:rsidR="001E22CD">
                    <w:t xml:space="preserve"> reserves should be calculated should be clear</w:t>
                  </w:r>
                  <w:r w:rsidR="00872167">
                    <w:t>.</w:t>
                  </w:r>
                </w:p>
                <w:p w14:paraId="6427AD41" w14:textId="7A4F2FFB" w:rsidR="001E22CD" w:rsidRDefault="001E22CD" w:rsidP="00872167">
                  <w:pPr>
                    <w:ind w:left="353"/>
                  </w:pPr>
                  <w:r>
                    <w:t>The committee questioned whether there was a link between reserves and going concern reporting. Is there scope to link reserves to financial sustainability?</w:t>
                  </w:r>
                  <w:r w:rsidR="00016606">
                    <w:t xml:space="preserve"> </w:t>
                  </w:r>
                  <w:r>
                    <w:t xml:space="preserve"> Free reserves are how much </w:t>
                  </w:r>
                  <w:r w:rsidR="00872167">
                    <w:t xml:space="preserve">a charity has </w:t>
                  </w:r>
                  <w:r>
                    <w:t xml:space="preserve">until the money runs out and this is </w:t>
                  </w:r>
                  <w:r w:rsidR="00B46A61">
                    <w:t xml:space="preserve">a </w:t>
                  </w:r>
                  <w:r w:rsidR="00872167">
                    <w:t>‘</w:t>
                  </w:r>
                  <w:r>
                    <w:t>stress</w:t>
                  </w:r>
                  <w:r w:rsidR="00872167">
                    <w:t>’</w:t>
                  </w:r>
                  <w:r>
                    <w:t xml:space="preserve"> test many </w:t>
                  </w:r>
                  <w:r w:rsidR="00872167">
                    <w:t xml:space="preserve">charities </w:t>
                  </w:r>
                  <w:r w:rsidR="00817A93">
                    <w:t xml:space="preserve">are </w:t>
                  </w:r>
                  <w:r w:rsidR="00872167">
                    <w:t>currently h</w:t>
                  </w:r>
                  <w:r>
                    <w:t>aving to consider.</w:t>
                  </w:r>
                </w:p>
                <w:p w14:paraId="420A5589" w14:textId="01EC922A" w:rsidR="001E22CD" w:rsidRDefault="001E22CD" w:rsidP="00872167">
                  <w:pPr>
                    <w:ind w:left="353"/>
                  </w:pPr>
                  <w:r>
                    <w:t>The consensus of the committee was that this is an issue that needs to be considered further.</w:t>
                  </w:r>
                </w:p>
                <w:p w14:paraId="6BB0176B" w14:textId="77777777" w:rsidR="001E22CD" w:rsidRPr="001E22CD" w:rsidRDefault="001E22CD" w:rsidP="001E22CD">
                  <w:pPr>
                    <w:pStyle w:val="ListParagraph"/>
                    <w:numPr>
                      <w:ilvl w:val="0"/>
                      <w:numId w:val="0"/>
                    </w:numPr>
                    <w:ind w:left="1440"/>
                  </w:pPr>
                </w:p>
                <w:p w14:paraId="21802D7B" w14:textId="6674EA21" w:rsidR="001E22CD" w:rsidRDefault="001E22CD" w:rsidP="00E2184C">
                  <w:pPr>
                    <w:pStyle w:val="ListParagraph"/>
                    <w:numPr>
                      <w:ilvl w:val="0"/>
                      <w:numId w:val="15"/>
                    </w:numPr>
                    <w:overflowPunct w:val="0"/>
                    <w:autoSpaceDE w:val="0"/>
                    <w:autoSpaceDN w:val="0"/>
                    <w:adjustRightInd w:val="0"/>
                    <w:spacing w:after="0"/>
                    <w:ind w:left="353" w:hanging="353"/>
                    <w:textAlignment w:val="baseline"/>
                  </w:pPr>
                  <w:r w:rsidRPr="00F5546F">
                    <w:rPr>
                      <w:b/>
                      <w:bCs/>
                    </w:rPr>
                    <w:t>Impact reporting</w:t>
                  </w:r>
                  <w:r w:rsidRPr="00E2184C">
                    <w:t xml:space="preserve"> – </w:t>
                  </w:r>
                  <w:r w:rsidRPr="006251A2">
                    <w:t xml:space="preserve">the committee </w:t>
                  </w:r>
                  <w:r>
                    <w:t xml:space="preserve">noted that two strands had identified this topic </w:t>
                  </w:r>
                  <w:r w:rsidR="00016606">
                    <w:t>as a priority</w:t>
                  </w:r>
                  <w:r>
                    <w:t xml:space="preserve">. Four stands </w:t>
                  </w:r>
                  <w:r w:rsidR="00016606" w:rsidRPr="00E2184C">
                    <w:t>ha</w:t>
                  </w:r>
                  <w:r w:rsidR="00016606">
                    <w:t xml:space="preserve">d </w:t>
                  </w:r>
                  <w:r>
                    <w:t xml:space="preserve">raised the point regarding </w:t>
                  </w:r>
                  <w:r w:rsidR="00016606">
                    <w:t xml:space="preserve">a </w:t>
                  </w:r>
                  <w:r>
                    <w:t xml:space="preserve">focus on impact </w:t>
                  </w:r>
                  <w:r w:rsidR="00016606">
                    <w:t xml:space="preserve">reporting </w:t>
                  </w:r>
                  <w:r>
                    <w:t>for all charities.</w:t>
                  </w:r>
                </w:p>
                <w:p w14:paraId="2E46D698" w14:textId="77777777" w:rsidR="002E6C51" w:rsidRDefault="002E6C51" w:rsidP="002E6C51">
                  <w:pPr>
                    <w:pStyle w:val="ListParagraph"/>
                    <w:numPr>
                      <w:ilvl w:val="0"/>
                      <w:numId w:val="0"/>
                    </w:numPr>
                    <w:overflowPunct w:val="0"/>
                    <w:autoSpaceDE w:val="0"/>
                    <w:autoSpaceDN w:val="0"/>
                    <w:adjustRightInd w:val="0"/>
                    <w:spacing w:after="0"/>
                    <w:ind w:left="353"/>
                    <w:textAlignment w:val="baseline"/>
                  </w:pPr>
                </w:p>
                <w:p w14:paraId="19896032" w14:textId="415D0BAA" w:rsidR="001E22CD" w:rsidRDefault="001E22CD" w:rsidP="00872167">
                  <w:pPr>
                    <w:ind w:left="353"/>
                  </w:pPr>
                  <w:r w:rsidRPr="006251A2">
                    <w:t xml:space="preserve">The committee </w:t>
                  </w:r>
                  <w:r>
                    <w:t xml:space="preserve">was of the view that </w:t>
                  </w:r>
                  <w:r w:rsidRPr="006251A2">
                    <w:t xml:space="preserve">a lot </w:t>
                  </w:r>
                  <w:r>
                    <w:t>of work had been undertaken on this topic for some time. I</w:t>
                  </w:r>
                  <w:r w:rsidRPr="006251A2">
                    <w:t xml:space="preserve">t is </w:t>
                  </w:r>
                  <w:r w:rsidR="00B46A61">
                    <w:t xml:space="preserve">a </w:t>
                  </w:r>
                  <w:r w:rsidRPr="006251A2">
                    <w:t xml:space="preserve">very difficult </w:t>
                  </w:r>
                  <w:r>
                    <w:t>topic to cover</w:t>
                  </w:r>
                  <w:r w:rsidR="00B46A61">
                    <w:t>,</w:t>
                  </w:r>
                  <w:r>
                    <w:t xml:space="preserve"> it was</w:t>
                  </w:r>
                  <w:r w:rsidR="00B46A61">
                    <w:t xml:space="preserve"> also</w:t>
                  </w:r>
                  <w:r>
                    <w:t xml:space="preserve"> considered </w:t>
                  </w:r>
                  <w:r w:rsidR="00B46A61">
                    <w:t xml:space="preserve">that </w:t>
                  </w:r>
                  <w:r>
                    <w:t xml:space="preserve">if the term </w:t>
                  </w:r>
                  <w:r w:rsidR="005E77D4">
                    <w:t>‘</w:t>
                  </w:r>
                  <w:r>
                    <w:t>impact reporting</w:t>
                  </w:r>
                  <w:r w:rsidR="005E77D4">
                    <w:t>’</w:t>
                  </w:r>
                  <w:r>
                    <w:t xml:space="preserve"> was used there may not be much </w:t>
                  </w:r>
                  <w:r w:rsidRPr="006251A2">
                    <w:t>engagement.</w:t>
                  </w:r>
                  <w:r>
                    <w:t xml:space="preserve"> A different approach might be needed. </w:t>
                  </w:r>
                </w:p>
                <w:p w14:paraId="463C0F78" w14:textId="5625D1B9" w:rsidR="001E22CD" w:rsidRDefault="001E22CD" w:rsidP="00872167">
                  <w:pPr>
                    <w:ind w:left="353"/>
                  </w:pPr>
                  <w:r>
                    <w:t xml:space="preserve">A committee member commented that the SORP may not need to cover this topic in substantial detail. It might be possible to use or signpost guidance outside of the SORP. Guidance may be greatly influenced by the size of the charity and the sector it operates </w:t>
                  </w:r>
                  <w:r w:rsidR="002E6C51">
                    <w:t>in</w:t>
                  </w:r>
                  <w:r>
                    <w:t>. Impact reporting is influenced by soft data</w:t>
                  </w:r>
                  <w:r w:rsidR="005E77D4">
                    <w:t xml:space="preserve"> and</w:t>
                  </w:r>
                  <w:r>
                    <w:t xml:space="preserve"> by many other factors outside the actions of the charity. So, impact reporting will always be nuanced. The SORP should be very clear that presenting activities and outcomes (impacts) is central to the story of the charity.</w:t>
                  </w:r>
                </w:p>
                <w:p w14:paraId="33667BD0" w14:textId="7DBE70F7" w:rsidR="001E22CD" w:rsidRDefault="001E22CD" w:rsidP="00872167">
                  <w:pPr>
                    <w:ind w:left="353"/>
                  </w:pPr>
                  <w:r>
                    <w:t>In terms of assisting trustees to present their impact reporting</w:t>
                  </w:r>
                  <w:r w:rsidR="00B46A61">
                    <w:t>,</w:t>
                  </w:r>
                  <w:r>
                    <w:t xml:space="preserve"> it might be worthwhile </w:t>
                  </w:r>
                  <w:r w:rsidR="00016606">
                    <w:t xml:space="preserve">referring more to </w:t>
                  </w:r>
                  <w:r>
                    <w:t xml:space="preserve">what the charity has done and what difference it has </w:t>
                  </w:r>
                  <w:r>
                    <w:lastRenderedPageBreak/>
                    <w:t xml:space="preserve">made. It might be that guidance has to be careful about the language used so that charities understand what impact reporting is trying to achieve. </w:t>
                  </w:r>
                </w:p>
                <w:p w14:paraId="48BF4BE3" w14:textId="0E00B942" w:rsidR="001E22CD" w:rsidRDefault="001E22CD" w:rsidP="00872167">
                  <w:pPr>
                    <w:ind w:left="353"/>
                  </w:pPr>
                  <w:r w:rsidRPr="00B8214F">
                    <w:t xml:space="preserve">There are </w:t>
                  </w:r>
                  <w:r w:rsidR="00B46A61">
                    <w:t>several</w:t>
                  </w:r>
                  <w:r w:rsidRPr="00B8214F">
                    <w:t xml:space="preserve"> organisations </w:t>
                  </w:r>
                  <w:r w:rsidR="00016606">
                    <w:t>that</w:t>
                  </w:r>
                  <w:r w:rsidR="00016606" w:rsidRPr="00B8214F">
                    <w:t xml:space="preserve"> </w:t>
                  </w:r>
                  <w:r w:rsidRPr="00B8214F">
                    <w:t>may be useful to signpost to</w:t>
                  </w:r>
                  <w:r>
                    <w:t xml:space="preserve"> from the SORP</w:t>
                  </w:r>
                  <w:r w:rsidRPr="00B8214F">
                    <w:t xml:space="preserve"> which may give different suggestions based on size</w:t>
                  </w:r>
                  <w:r>
                    <w:t>.</w:t>
                  </w:r>
                </w:p>
                <w:p w14:paraId="3EE5FC86" w14:textId="77777777" w:rsidR="001E22CD" w:rsidRPr="006251A2" w:rsidRDefault="001E22CD" w:rsidP="002E6C51">
                  <w:pPr>
                    <w:spacing w:after="0"/>
                    <w:ind w:left="352"/>
                  </w:pPr>
                  <w:r>
                    <w:t xml:space="preserve">The committee agreed to take forward the topic of impact reporting to the next stage. </w:t>
                  </w:r>
                </w:p>
                <w:p w14:paraId="18157906" w14:textId="77777777" w:rsidR="001E22CD" w:rsidRDefault="001E22CD" w:rsidP="001E22CD">
                  <w:r>
                    <w:t xml:space="preserve"> </w:t>
                  </w:r>
                </w:p>
                <w:p w14:paraId="0AD09494" w14:textId="59176481" w:rsidR="001E22CD" w:rsidRDefault="001E22CD" w:rsidP="00E2184C">
                  <w:pPr>
                    <w:pStyle w:val="ListParagraph"/>
                    <w:numPr>
                      <w:ilvl w:val="0"/>
                      <w:numId w:val="15"/>
                    </w:numPr>
                    <w:overflowPunct w:val="0"/>
                    <w:autoSpaceDE w:val="0"/>
                    <w:autoSpaceDN w:val="0"/>
                    <w:adjustRightInd w:val="0"/>
                    <w:spacing w:after="0"/>
                    <w:ind w:left="353" w:hanging="353"/>
                    <w:textAlignment w:val="baseline"/>
                  </w:pPr>
                  <w:r w:rsidRPr="00F5546F">
                    <w:rPr>
                      <w:b/>
                      <w:bCs/>
                    </w:rPr>
                    <w:t>Support costs</w:t>
                  </w:r>
                  <w:r w:rsidRPr="00E2184C">
                    <w:t xml:space="preserve"> – </w:t>
                  </w:r>
                  <w:r w:rsidRPr="00B8214F">
                    <w:t xml:space="preserve">two strands raised the </w:t>
                  </w:r>
                  <w:r w:rsidR="00E2184C">
                    <w:t>topic</w:t>
                  </w:r>
                  <w:r w:rsidR="00E2184C" w:rsidRPr="00B8214F">
                    <w:t xml:space="preserve"> </w:t>
                  </w:r>
                  <w:r w:rsidRPr="00B8214F">
                    <w:t>of support costs</w:t>
                  </w:r>
                  <w:r>
                    <w:t xml:space="preserve">. These strands </w:t>
                  </w:r>
                  <w:r w:rsidR="00E2184C">
                    <w:t>commented on</w:t>
                  </w:r>
                  <w:r>
                    <w:t xml:space="preserve"> both</w:t>
                  </w:r>
                  <w:r w:rsidR="00E2184C">
                    <w:t xml:space="preserve"> the</w:t>
                  </w:r>
                  <w:r>
                    <w:t xml:space="preserve"> comparability and different interpretations of the estimation of these costs.</w:t>
                  </w:r>
                  <w:r w:rsidRPr="00E2184C">
                    <w:t xml:space="preserve"> </w:t>
                  </w:r>
                  <w:r w:rsidRPr="00653B90">
                    <w:t xml:space="preserve">The </w:t>
                  </w:r>
                  <w:r w:rsidRPr="006251A2">
                    <w:t xml:space="preserve">committee </w:t>
                  </w:r>
                  <w:r w:rsidR="00B47843">
                    <w:t>questioned</w:t>
                  </w:r>
                  <w:r>
                    <w:t xml:space="preserve"> the importance of comparability </w:t>
                  </w:r>
                  <w:r w:rsidR="00B47843">
                    <w:t xml:space="preserve">for these costs </w:t>
                  </w:r>
                  <w:r>
                    <w:t>because the sector is</w:t>
                  </w:r>
                  <w:r w:rsidR="00B47843">
                    <w:t xml:space="preserve"> so</w:t>
                  </w:r>
                  <w:r>
                    <w:t xml:space="preserve"> diverse it is </w:t>
                  </w:r>
                  <w:r w:rsidRPr="00E2184C">
                    <w:t>likely</w:t>
                  </w:r>
                  <w:r>
                    <w:t xml:space="preserve"> that charity support costs would be </w:t>
                  </w:r>
                  <w:r w:rsidR="00B47843">
                    <w:t xml:space="preserve">very </w:t>
                  </w:r>
                  <w:r>
                    <w:t>different</w:t>
                  </w:r>
                  <w:r w:rsidR="00B47843">
                    <w:t xml:space="preserve"> on a charity-by-charity basis</w:t>
                  </w:r>
                  <w:r>
                    <w:t xml:space="preserve">. The committee considered that it might be useful </w:t>
                  </w:r>
                  <w:r w:rsidR="00D71EAF">
                    <w:t xml:space="preserve">to </w:t>
                  </w:r>
                  <w:r w:rsidR="00B47843">
                    <w:t>remove this as</w:t>
                  </w:r>
                  <w:r>
                    <w:t xml:space="preserve"> a cost category in a similar way that governance costs had been removed previously. The committee considered that this might be usefully addressed in a key facts piece for the sector. </w:t>
                  </w:r>
                  <w:r w:rsidR="00016606">
                    <w:t xml:space="preserve"> The committee agreed to take forward this topic to the next stage.</w:t>
                  </w:r>
                </w:p>
                <w:p w14:paraId="7EE0AA7C" w14:textId="77777777" w:rsidR="001E22CD" w:rsidRDefault="001E22CD" w:rsidP="001E22CD">
                  <w:pPr>
                    <w:pStyle w:val="ListParagraph"/>
                    <w:numPr>
                      <w:ilvl w:val="0"/>
                      <w:numId w:val="0"/>
                    </w:numPr>
                    <w:ind w:left="1440"/>
                  </w:pPr>
                </w:p>
                <w:p w14:paraId="0BF94425" w14:textId="71778971" w:rsidR="001E22CD" w:rsidRDefault="001E22CD" w:rsidP="00E2184C">
                  <w:pPr>
                    <w:pStyle w:val="ListParagraph"/>
                    <w:numPr>
                      <w:ilvl w:val="0"/>
                      <w:numId w:val="15"/>
                    </w:numPr>
                    <w:overflowPunct w:val="0"/>
                    <w:autoSpaceDE w:val="0"/>
                    <w:autoSpaceDN w:val="0"/>
                    <w:adjustRightInd w:val="0"/>
                    <w:spacing w:after="0"/>
                    <w:ind w:left="353" w:hanging="353"/>
                    <w:textAlignment w:val="baseline"/>
                  </w:pPr>
                  <w:r w:rsidRPr="00F5546F">
                    <w:rPr>
                      <w:b/>
                      <w:bCs/>
                    </w:rPr>
                    <w:t>Presentation of the SOFA</w:t>
                  </w:r>
                  <w:r>
                    <w:t xml:space="preserve"> – suggestions had been made to turn the SOFA upside down and/or linking costs to associated income. This has been considered by the retired SORP Committe</w:t>
                  </w:r>
                  <w:r w:rsidR="00B47843">
                    <w:t>e. It</w:t>
                  </w:r>
                  <w:r>
                    <w:t xml:space="preserve"> has been a popular idea to consider as this would show the money that a charity has </w:t>
                  </w:r>
                  <w:r w:rsidRPr="00C0219D">
                    <w:t>expended</w:t>
                  </w:r>
                  <w:r>
                    <w:t xml:space="preserve"> </w:t>
                  </w:r>
                  <w:r w:rsidR="00016606">
                    <w:t xml:space="preserve">followed by </w:t>
                  </w:r>
                  <w:r>
                    <w:t xml:space="preserve">the income that has been generated. There is a concern that when reading the accounts that this would not be consistent with Companies Act </w:t>
                  </w:r>
                  <w:r w:rsidR="00B47843">
                    <w:t xml:space="preserve">2006 </w:t>
                  </w:r>
                  <w:r>
                    <w:t>accounts</w:t>
                  </w:r>
                  <w:r w:rsidR="00016606">
                    <w:t xml:space="preserve"> and may be more challenging for readers that are more familiar with ‘for-profit’ accounts to understand</w:t>
                  </w:r>
                  <w:r>
                    <w:t xml:space="preserve">. The committee had no objections </w:t>
                  </w:r>
                  <w:r w:rsidR="00D71EAF">
                    <w:t xml:space="preserve">to </w:t>
                  </w:r>
                  <w:r>
                    <w:t>taking this topic forward.</w:t>
                  </w:r>
                </w:p>
                <w:p w14:paraId="74B804E6" w14:textId="77777777" w:rsidR="001E22CD" w:rsidRDefault="001E22CD" w:rsidP="001E22CD">
                  <w:pPr>
                    <w:pStyle w:val="ListParagraph"/>
                    <w:numPr>
                      <w:ilvl w:val="0"/>
                      <w:numId w:val="0"/>
                    </w:numPr>
                    <w:ind w:left="1440"/>
                  </w:pPr>
                </w:p>
                <w:p w14:paraId="51DE8EE8" w14:textId="11E0B96D" w:rsidR="00B47843" w:rsidRDefault="001E22CD" w:rsidP="00E2184C">
                  <w:pPr>
                    <w:pStyle w:val="ListParagraph"/>
                    <w:numPr>
                      <w:ilvl w:val="0"/>
                      <w:numId w:val="15"/>
                    </w:numPr>
                    <w:overflowPunct w:val="0"/>
                    <w:autoSpaceDE w:val="0"/>
                    <w:autoSpaceDN w:val="0"/>
                    <w:adjustRightInd w:val="0"/>
                    <w:spacing w:after="0"/>
                    <w:ind w:left="353" w:hanging="353"/>
                    <w:textAlignment w:val="baseline"/>
                  </w:pPr>
                  <w:r w:rsidRPr="00F5546F">
                    <w:rPr>
                      <w:b/>
                      <w:bCs/>
                    </w:rPr>
                    <w:t>Technical issue</w:t>
                  </w:r>
                  <w:r w:rsidR="00E2184C" w:rsidRPr="00F5546F">
                    <w:rPr>
                      <w:b/>
                      <w:bCs/>
                    </w:rPr>
                    <w:t xml:space="preserve"> a)</w:t>
                  </w:r>
                  <w:r w:rsidRPr="00F5546F">
                    <w:rPr>
                      <w:b/>
                      <w:bCs/>
                    </w:rPr>
                    <w:t xml:space="preserve"> removal of comparison information</w:t>
                  </w:r>
                  <w:r>
                    <w:t xml:space="preserve"> – this has been considered by the retired SORP committee. </w:t>
                  </w:r>
                  <w:r w:rsidRPr="00C0219D">
                    <w:t xml:space="preserve">However, given </w:t>
                  </w:r>
                  <w:proofErr w:type="gramStart"/>
                  <w:r w:rsidRPr="00C0219D">
                    <w:t xml:space="preserve">how </w:t>
                  </w:r>
                  <w:r w:rsidR="00B47843">
                    <w:t xml:space="preserve"> FRS</w:t>
                  </w:r>
                  <w:proofErr w:type="gramEnd"/>
                  <w:r w:rsidR="00B47843">
                    <w:t xml:space="preserve"> 102 is</w:t>
                  </w:r>
                  <w:r w:rsidRPr="00C0219D">
                    <w:t xml:space="preserve"> framed there is not an easy route </w:t>
                  </w:r>
                  <w:r w:rsidR="00B47843">
                    <w:t>to changing this,</w:t>
                  </w:r>
                  <w:r w:rsidRPr="00C0219D">
                    <w:t xml:space="preserve"> but there can be a further conversation regarding this issue.</w:t>
                  </w:r>
                  <w:r>
                    <w:t xml:space="preserve"> </w:t>
                  </w:r>
                </w:p>
                <w:p w14:paraId="75364A5C" w14:textId="77777777" w:rsidR="002E6C51" w:rsidRDefault="002E6C51" w:rsidP="002E6C51">
                  <w:pPr>
                    <w:pStyle w:val="ListParagraph"/>
                    <w:numPr>
                      <w:ilvl w:val="0"/>
                      <w:numId w:val="0"/>
                    </w:numPr>
                    <w:overflowPunct w:val="0"/>
                    <w:autoSpaceDE w:val="0"/>
                    <w:autoSpaceDN w:val="0"/>
                    <w:adjustRightInd w:val="0"/>
                    <w:spacing w:after="0"/>
                    <w:ind w:left="353"/>
                    <w:textAlignment w:val="baseline"/>
                  </w:pPr>
                </w:p>
                <w:p w14:paraId="52A0D401" w14:textId="47D1F7F4" w:rsidR="001E22CD" w:rsidRDefault="001E22CD" w:rsidP="00B47843">
                  <w:pPr>
                    <w:pStyle w:val="ListParagraph"/>
                    <w:numPr>
                      <w:ilvl w:val="0"/>
                      <w:numId w:val="0"/>
                    </w:numPr>
                    <w:overflowPunct w:val="0"/>
                    <w:autoSpaceDE w:val="0"/>
                    <w:autoSpaceDN w:val="0"/>
                    <w:adjustRightInd w:val="0"/>
                    <w:spacing w:after="0"/>
                    <w:ind w:left="353"/>
                    <w:textAlignment w:val="baseline"/>
                  </w:pPr>
                  <w:r>
                    <w:t>A committee member considered that i</w:t>
                  </w:r>
                  <w:r w:rsidRPr="00C0219D">
                    <w:t>t would be useful to know what the probability of success in this area m</w:t>
                  </w:r>
                  <w:r w:rsidR="00B47843">
                    <w:t>ight</w:t>
                  </w:r>
                  <w:r w:rsidRPr="00C0219D">
                    <w:t xml:space="preserve"> be rather than spend resources on this to</w:t>
                  </w:r>
                  <w:r>
                    <w:t xml:space="preserve">pic to </w:t>
                  </w:r>
                  <w:r w:rsidRPr="00C0219D">
                    <w:t xml:space="preserve">find it may </w:t>
                  </w:r>
                  <w:r w:rsidR="00B47843">
                    <w:t>not be able to be taken forward</w:t>
                  </w:r>
                  <w:r w:rsidRPr="00C0219D">
                    <w:t xml:space="preserve">. </w:t>
                  </w:r>
                </w:p>
                <w:p w14:paraId="7396FAC1" w14:textId="77777777" w:rsidR="00B47843" w:rsidRDefault="00B47843" w:rsidP="00B47843">
                  <w:pPr>
                    <w:pStyle w:val="ListParagraph"/>
                    <w:numPr>
                      <w:ilvl w:val="0"/>
                      <w:numId w:val="0"/>
                    </w:numPr>
                    <w:overflowPunct w:val="0"/>
                    <w:autoSpaceDE w:val="0"/>
                    <w:autoSpaceDN w:val="0"/>
                    <w:adjustRightInd w:val="0"/>
                    <w:spacing w:after="0"/>
                    <w:ind w:left="353"/>
                    <w:textAlignment w:val="baseline"/>
                  </w:pPr>
                </w:p>
                <w:p w14:paraId="26CE8299" w14:textId="13510152" w:rsidR="001E22CD" w:rsidRDefault="001E22CD" w:rsidP="00E2184C">
                  <w:pPr>
                    <w:ind w:left="353"/>
                  </w:pPr>
                  <w:r w:rsidRPr="00C0219D">
                    <w:t xml:space="preserve">The FRC's </w:t>
                  </w:r>
                  <w:r w:rsidR="00B47843">
                    <w:t>‘</w:t>
                  </w:r>
                  <w:r w:rsidRPr="00C0219D">
                    <w:t>listening exercise</w:t>
                  </w:r>
                  <w:r w:rsidR="00B47843">
                    <w:t>’</w:t>
                  </w:r>
                  <w:r w:rsidRPr="00C0219D">
                    <w:t xml:space="preserve"> m</w:t>
                  </w:r>
                  <w:r w:rsidR="00B47843">
                    <w:t>ight</w:t>
                  </w:r>
                  <w:r w:rsidRPr="00C0219D">
                    <w:t xml:space="preserve"> be an opportunity to discuss this further with the FRC. It launches in the next few months.</w:t>
                  </w:r>
                  <w:r>
                    <w:t xml:space="preserve"> </w:t>
                  </w:r>
                </w:p>
                <w:p w14:paraId="2F438642" w14:textId="19480F53" w:rsidR="001E22CD" w:rsidRDefault="001E22CD" w:rsidP="00E2184C">
                  <w:pPr>
                    <w:ind w:left="353"/>
                  </w:pPr>
                  <w:r>
                    <w:t>In the previous discussions on this topic with the FRC, it was felt there was insufficient evidence to support this departure from FRS 102. It was noted that the engagement process meant that the committee was in a different development space and that already there was evidence as a part of the engagement process</w:t>
                  </w:r>
                  <w:r w:rsidR="00B47843">
                    <w:t>. There would also be</w:t>
                  </w:r>
                  <w:r>
                    <w:t xml:space="preserve"> opportunities to gather</w:t>
                  </w:r>
                  <w:r w:rsidR="00B47843">
                    <w:t xml:space="preserve"> further</w:t>
                  </w:r>
                  <w:r>
                    <w:t xml:space="preserve"> evidence as part of the debates with the engagement strands.</w:t>
                  </w:r>
                </w:p>
                <w:p w14:paraId="3F94E372" w14:textId="457224B4" w:rsidR="001E22CD" w:rsidRDefault="001E22CD" w:rsidP="002E6C51">
                  <w:pPr>
                    <w:spacing w:after="0"/>
                    <w:ind w:left="352"/>
                  </w:pPr>
                  <w:r>
                    <w:t>CIPFA noted that from a technical perspective it would be very difficult to depart from FRS 102. It may be useful to consider where comparative information m</w:t>
                  </w:r>
                  <w:r w:rsidR="00B47843">
                    <w:t>ight</w:t>
                  </w:r>
                  <w:r>
                    <w:t xml:space="preserve"> </w:t>
                  </w:r>
                  <w:r>
                    <w:lastRenderedPageBreak/>
                    <w:t xml:space="preserve">obscure the key messages in the accounts, for example, this might be with the presentation of comparative information </w:t>
                  </w:r>
                  <w:r w:rsidR="00B47843">
                    <w:t>for</w:t>
                  </w:r>
                  <w:r>
                    <w:t xml:space="preserve"> the SOFA, where</w:t>
                  </w:r>
                  <w:r w:rsidR="00B47843">
                    <w:t>,</w:t>
                  </w:r>
                  <w:r>
                    <w:t xml:space="preserve"> if sufficient evidence were available, there may be a case for departure if this made the key messages of charity accounts harder to read.</w:t>
                  </w:r>
                </w:p>
                <w:p w14:paraId="4DE670BE" w14:textId="77777777" w:rsidR="001E22CD" w:rsidRDefault="001E22CD" w:rsidP="001E22CD">
                  <w:pPr>
                    <w:pStyle w:val="ListParagraph"/>
                    <w:numPr>
                      <w:ilvl w:val="0"/>
                      <w:numId w:val="0"/>
                    </w:numPr>
                    <w:ind w:left="1440"/>
                  </w:pPr>
                </w:p>
                <w:p w14:paraId="1C800B2F" w14:textId="68F910EC" w:rsidR="001E22CD" w:rsidRDefault="001E22CD" w:rsidP="00E2184C">
                  <w:pPr>
                    <w:pStyle w:val="ListParagraph"/>
                    <w:numPr>
                      <w:ilvl w:val="0"/>
                      <w:numId w:val="15"/>
                    </w:numPr>
                    <w:overflowPunct w:val="0"/>
                    <w:autoSpaceDE w:val="0"/>
                    <w:autoSpaceDN w:val="0"/>
                    <w:adjustRightInd w:val="0"/>
                    <w:spacing w:after="0"/>
                    <w:ind w:left="353" w:hanging="353"/>
                    <w:textAlignment w:val="baseline"/>
                  </w:pPr>
                  <w:r w:rsidRPr="00E718B7">
                    <w:rPr>
                      <w:b/>
                      <w:bCs/>
                    </w:rPr>
                    <w:t xml:space="preserve">Technical issue </w:t>
                  </w:r>
                  <w:r w:rsidR="00E2184C" w:rsidRPr="00E718B7">
                    <w:rPr>
                      <w:b/>
                      <w:bCs/>
                    </w:rPr>
                    <w:t>b)</w:t>
                  </w:r>
                  <w:r w:rsidRPr="00E718B7">
                    <w:rPr>
                      <w:b/>
                      <w:bCs/>
                    </w:rPr>
                    <w:t xml:space="preserve"> Permit charities to account for grants using the accrual model</w:t>
                  </w:r>
                  <w:r w:rsidR="00B47843">
                    <w:rPr>
                      <w:b/>
                      <w:bCs/>
                    </w:rPr>
                    <w:t xml:space="preserve"> </w:t>
                  </w:r>
                  <w:r>
                    <w:t>– the retired SORP committee</w:t>
                  </w:r>
                  <w:r w:rsidRPr="00595CEF">
                    <w:t xml:space="preserve"> had considered this the correct </w:t>
                  </w:r>
                  <w:r w:rsidR="00B47843">
                    <w:t>approach to this topic</w:t>
                  </w:r>
                  <w:r>
                    <w:t xml:space="preserve">. </w:t>
                  </w:r>
                  <w:r w:rsidRPr="00C0219D">
                    <w:t xml:space="preserve"> </w:t>
                  </w:r>
                  <w:r w:rsidRPr="00595CEF">
                    <w:t>However,</w:t>
                  </w:r>
                  <w:r>
                    <w:t xml:space="preserve"> a committee member was concerned that for smaller charities that this may obscure the presentation of </w:t>
                  </w:r>
                  <w:r w:rsidR="00B47843">
                    <w:t>financial information</w:t>
                  </w:r>
                  <w:r>
                    <w:t xml:space="preserve"> in this area. The committee agreed to take this topic forward for further consideration.</w:t>
                  </w:r>
                </w:p>
                <w:p w14:paraId="360B0BEC" w14:textId="77777777" w:rsidR="00B47843" w:rsidRPr="00B47843" w:rsidRDefault="00B47843" w:rsidP="00B47843">
                  <w:pPr>
                    <w:pStyle w:val="ListParagraph"/>
                    <w:numPr>
                      <w:ilvl w:val="0"/>
                      <w:numId w:val="0"/>
                    </w:numPr>
                    <w:overflowPunct w:val="0"/>
                    <w:autoSpaceDE w:val="0"/>
                    <w:autoSpaceDN w:val="0"/>
                    <w:adjustRightInd w:val="0"/>
                    <w:spacing w:after="0"/>
                    <w:ind w:left="353"/>
                    <w:textAlignment w:val="baseline"/>
                    <w:rPr>
                      <w:b/>
                      <w:bCs/>
                    </w:rPr>
                  </w:pPr>
                </w:p>
                <w:p w14:paraId="7739BB99" w14:textId="21D45674" w:rsidR="001E22CD" w:rsidRPr="00B47843" w:rsidRDefault="00B47843" w:rsidP="001E22CD">
                  <w:pPr>
                    <w:rPr>
                      <w:b/>
                      <w:bCs/>
                    </w:rPr>
                  </w:pPr>
                  <w:r w:rsidRPr="00B47843">
                    <w:rPr>
                      <w:b/>
                      <w:bCs/>
                    </w:rPr>
                    <w:t>Other topics</w:t>
                  </w:r>
                </w:p>
                <w:p w14:paraId="7CDEDF41" w14:textId="77777777" w:rsidR="001E22CD" w:rsidRDefault="001E22CD" w:rsidP="001E22CD">
                  <w:r>
                    <w:t>The committee was asked whether there were any other topics that it would like to be considered in the reflection stage.</w:t>
                  </w:r>
                </w:p>
                <w:p w14:paraId="47DAF228" w14:textId="6025D5F4" w:rsidR="001E22CD" w:rsidRDefault="001E22CD" w:rsidP="001E22CD">
                  <w:r>
                    <w:t xml:space="preserve">A committee member </w:t>
                  </w:r>
                  <w:r w:rsidR="00B47843">
                    <w:t>asked</w:t>
                  </w:r>
                  <w:r>
                    <w:t xml:space="preserve"> whether the list of topics was radical enough to make a substantial change to the users of the accounts. The list of topics could be viewed as being quite limited rather than leading to substantial change. The committee member challenged whether this was the best list of topics that would transform a set of accounts for their users. </w:t>
                  </w:r>
                </w:p>
                <w:p w14:paraId="5BBD9ADD" w14:textId="4ACA1BA4" w:rsidR="001E22CD" w:rsidRDefault="001E22CD" w:rsidP="001E22CD">
                  <w:r>
                    <w:t xml:space="preserve">The committee </w:t>
                  </w:r>
                  <w:r w:rsidR="00B47843">
                    <w:t>considered</w:t>
                  </w:r>
                  <w:r>
                    <w:t xml:space="preserve"> that with a heavy emphasis on</w:t>
                  </w:r>
                  <w:r w:rsidR="00016606">
                    <w:t xml:space="preserve"> changes to</w:t>
                  </w:r>
                  <w:r>
                    <w:t xml:space="preserve"> narrative reporting. It could be argued that the changes would be radical. </w:t>
                  </w:r>
                </w:p>
                <w:p w14:paraId="35B48457" w14:textId="4CF5C319" w:rsidR="001E22CD" w:rsidRDefault="001E22CD" w:rsidP="001E22CD">
                  <w:r>
                    <w:t xml:space="preserve">The committee </w:t>
                  </w:r>
                  <w:r w:rsidR="00B47843">
                    <w:t>highlighted</w:t>
                  </w:r>
                  <w:r>
                    <w:t xml:space="preserve"> the need to consider tiered reporting</w:t>
                  </w:r>
                  <w:r w:rsidR="00B47843">
                    <w:t xml:space="preserve">. </w:t>
                  </w:r>
                  <w:r>
                    <w:t xml:space="preserve"> A committee member commented that change</w:t>
                  </w:r>
                  <w:r w:rsidR="00E718B7">
                    <w:t xml:space="preserve"> was required as</w:t>
                  </w:r>
                  <w:r>
                    <w:t xml:space="preserve"> some relatively small charities were reporting under the same requirements as the largest. Tiered reporting</w:t>
                  </w:r>
                  <w:r w:rsidR="00B47843">
                    <w:t>,</w:t>
                  </w:r>
                  <w:r>
                    <w:t xml:space="preserve"> where reporting was simplified for smaller charities</w:t>
                  </w:r>
                  <w:r w:rsidR="00B47843">
                    <w:t>,</w:t>
                  </w:r>
                  <w:r>
                    <w:t xml:space="preserve"> could assist them with communicating the key messages in the accounts</w:t>
                  </w:r>
                  <w:r w:rsidR="00B47843">
                    <w:t xml:space="preserve"> to their users</w:t>
                  </w:r>
                  <w:r>
                    <w:t xml:space="preserve">. </w:t>
                  </w:r>
                </w:p>
                <w:p w14:paraId="386C9651" w14:textId="2F67E8B1" w:rsidR="001E22CD" w:rsidRDefault="001E22CD" w:rsidP="001E22CD">
                  <w:r>
                    <w:t xml:space="preserve">It was suggested that there may need to be more guidance in the SORP to assist accounts preparers in ‘telling the story’ of the </w:t>
                  </w:r>
                  <w:r w:rsidR="002E6C51">
                    <w:t xml:space="preserve">trustees’ annual report and accounts </w:t>
                  </w:r>
                  <w:r>
                    <w:t xml:space="preserve">to ensure that they </w:t>
                  </w:r>
                  <w:r w:rsidR="00E9715D">
                    <w:t>can</w:t>
                  </w:r>
                  <w:r>
                    <w:t xml:space="preserve"> communicate the key messages to the users of the accounts</w:t>
                  </w:r>
                  <w:r w:rsidR="00E02ADC">
                    <w:t>.</w:t>
                  </w:r>
                </w:p>
                <w:p w14:paraId="0BF20348" w14:textId="4BA92013" w:rsidR="001E22CD" w:rsidRDefault="001E22CD" w:rsidP="001E22CD">
                  <w:r>
                    <w:t xml:space="preserve">The committee noted that it </w:t>
                  </w:r>
                  <w:r w:rsidR="00E02ADC">
                    <w:t>must</w:t>
                  </w:r>
                  <w:r>
                    <w:t xml:space="preserve"> be clear</w:t>
                  </w:r>
                  <w:r w:rsidR="00613636">
                    <w:t xml:space="preserve"> on what decisions needed to be taken, for example, was consideration going to be given to whether the scope of the SORP should be changed (subject to the FRC’s Policy for developing SORPs)</w:t>
                  </w:r>
                  <w:r w:rsidR="00BD1412">
                    <w:t>?</w:t>
                  </w:r>
                  <w:r>
                    <w:t xml:space="preserve"> </w:t>
                  </w:r>
                </w:p>
                <w:p w14:paraId="618BAB36" w14:textId="77777777" w:rsidR="001E22CD" w:rsidRDefault="001E22CD" w:rsidP="001E22CD">
                  <w:r>
                    <w:t>It was noted that small charities in Ireland (but also in the UK) produced their accounts on a reasonable fee basis</w:t>
                  </w:r>
                  <w:r w:rsidR="00E02ADC">
                    <w:t>. T</w:t>
                  </w:r>
                  <w:r>
                    <w:t xml:space="preserve">his often meant that reporting activities were limited to this fee level. </w:t>
                  </w:r>
                </w:p>
                <w:p w14:paraId="33B97FC3" w14:textId="2485B706" w:rsidR="00E02ADC" w:rsidRPr="002C53B4" w:rsidRDefault="00E02ADC" w:rsidP="001E22CD"/>
              </w:tc>
              <w:tc>
                <w:tcPr>
                  <w:tcW w:w="1415" w:type="dxa"/>
                  <w:vAlign w:val="bottom"/>
                </w:tcPr>
                <w:p w14:paraId="6E6722B8" w14:textId="77777777" w:rsidR="001E22CD" w:rsidRDefault="001E22CD" w:rsidP="001E22CD">
                  <w:pPr>
                    <w:spacing w:before="100" w:beforeAutospacing="1" w:line="276" w:lineRule="auto"/>
                    <w:rPr>
                      <w:rFonts w:eastAsiaTheme="minorEastAsia"/>
                      <w:lang w:eastAsia="en-GB"/>
                    </w:rPr>
                  </w:pPr>
                </w:p>
              </w:tc>
            </w:tr>
            <w:tr w:rsidR="001E22CD" w:rsidRPr="00E7339A" w14:paraId="7679DD2B" w14:textId="77777777" w:rsidTr="0049779D">
              <w:tc>
                <w:tcPr>
                  <w:tcW w:w="885" w:type="dxa"/>
                </w:tcPr>
                <w:p w14:paraId="3E099688" w14:textId="77777777" w:rsidR="001E22CD" w:rsidRPr="000B527D" w:rsidRDefault="001E22CD" w:rsidP="001E22CD">
                  <w:pPr>
                    <w:spacing w:before="100" w:beforeAutospacing="1" w:line="276" w:lineRule="auto"/>
                    <w:rPr>
                      <w:rFonts w:eastAsiaTheme="minorEastAsia"/>
                      <w:b/>
                      <w:bCs/>
                      <w:lang w:eastAsia="en-GB"/>
                    </w:rPr>
                  </w:pPr>
                  <w:r>
                    <w:rPr>
                      <w:rFonts w:eastAsiaTheme="minorEastAsia"/>
                      <w:b/>
                      <w:bCs/>
                      <w:lang w:eastAsia="en-GB"/>
                    </w:rPr>
                    <w:lastRenderedPageBreak/>
                    <w:t>5</w:t>
                  </w:r>
                </w:p>
              </w:tc>
              <w:tc>
                <w:tcPr>
                  <w:tcW w:w="7831" w:type="dxa"/>
                </w:tcPr>
                <w:p w14:paraId="10E0A41E" w14:textId="77777777" w:rsidR="001E22CD" w:rsidRDefault="001E22CD" w:rsidP="001E22CD">
                  <w:pPr>
                    <w:rPr>
                      <w:b/>
                      <w:bCs/>
                    </w:rPr>
                  </w:pPr>
                  <w:r w:rsidRPr="00427CC5">
                    <w:rPr>
                      <w:b/>
                      <w:bCs/>
                    </w:rPr>
                    <w:t xml:space="preserve">Summary </w:t>
                  </w:r>
                </w:p>
              </w:tc>
              <w:tc>
                <w:tcPr>
                  <w:tcW w:w="1415" w:type="dxa"/>
                  <w:vAlign w:val="bottom"/>
                </w:tcPr>
                <w:p w14:paraId="1504DC08" w14:textId="77777777" w:rsidR="001E22CD" w:rsidRDefault="001E22CD" w:rsidP="001E22CD">
                  <w:pPr>
                    <w:spacing w:before="100" w:beforeAutospacing="1" w:line="276" w:lineRule="auto"/>
                    <w:rPr>
                      <w:rFonts w:eastAsiaTheme="minorEastAsia"/>
                      <w:lang w:eastAsia="en-GB"/>
                    </w:rPr>
                  </w:pPr>
                </w:p>
              </w:tc>
            </w:tr>
            <w:tr w:rsidR="001E22CD" w:rsidRPr="00E7339A" w14:paraId="66A78740" w14:textId="77777777" w:rsidTr="0049779D">
              <w:trPr>
                <w:trHeight w:val="2413"/>
              </w:trPr>
              <w:tc>
                <w:tcPr>
                  <w:tcW w:w="885" w:type="dxa"/>
                </w:tcPr>
                <w:p w14:paraId="3C26B8A7" w14:textId="77777777" w:rsidR="001E22CD" w:rsidRDefault="001E22CD" w:rsidP="001E22CD">
                  <w:pPr>
                    <w:spacing w:before="100" w:beforeAutospacing="1" w:line="276" w:lineRule="auto"/>
                    <w:rPr>
                      <w:rFonts w:eastAsiaTheme="minorEastAsia"/>
                      <w:lang w:eastAsia="en-GB"/>
                    </w:rPr>
                  </w:pPr>
                  <w:r>
                    <w:rPr>
                      <w:rFonts w:eastAsiaTheme="minorEastAsia"/>
                      <w:lang w:eastAsia="en-GB"/>
                    </w:rPr>
                    <w:lastRenderedPageBreak/>
                    <w:t>5.1</w:t>
                  </w:r>
                </w:p>
              </w:tc>
              <w:tc>
                <w:tcPr>
                  <w:tcW w:w="7831" w:type="dxa"/>
                </w:tcPr>
                <w:p w14:paraId="3486A63A" w14:textId="32C19A6F" w:rsidR="001E22CD" w:rsidRDefault="001E22CD" w:rsidP="001E22CD">
                  <w:r>
                    <w:t>In summary</w:t>
                  </w:r>
                  <w:r w:rsidR="00E9715D">
                    <w:t>,</w:t>
                  </w:r>
                  <w:r>
                    <w:t xml:space="preserve"> it was considered that the committee was in broad agreement with the list of topics </w:t>
                  </w:r>
                  <w:r w:rsidR="00016606">
                    <w:t xml:space="preserve">prioritised </w:t>
                  </w:r>
                  <w:r w:rsidR="00E02ADC">
                    <w:t xml:space="preserve">by the engagement </w:t>
                  </w:r>
                  <w:r w:rsidR="00016606">
                    <w:t xml:space="preserve">convenors as </w:t>
                  </w:r>
                  <w:r>
                    <w:t xml:space="preserve">the matters to be taken forward to the reflection stage. Many of these issues will be revisited </w:t>
                  </w:r>
                  <w:r w:rsidR="00E9715D">
                    <w:t xml:space="preserve">at </w:t>
                  </w:r>
                  <w:r>
                    <w:t>the 23 February 2021 meeting</w:t>
                  </w:r>
                  <w:r w:rsidR="00E02ADC">
                    <w:t xml:space="preserve"> when considering the accounts preparer topic list</w:t>
                  </w:r>
                  <w:r>
                    <w:t xml:space="preserve">. Both meetings will </w:t>
                  </w:r>
                  <w:r w:rsidR="00016606">
                    <w:t>help</w:t>
                  </w:r>
                  <w:r>
                    <w:t xml:space="preserve"> the committee to engage </w:t>
                  </w:r>
                  <w:r w:rsidR="00E02ADC">
                    <w:t xml:space="preserve">with </w:t>
                  </w:r>
                  <w:r>
                    <w:t xml:space="preserve">the convenors on 8 March 2021 and </w:t>
                  </w:r>
                  <w:r w:rsidR="00E02ADC">
                    <w:t>refine further the</w:t>
                  </w:r>
                  <w:r>
                    <w:t xml:space="preserve"> topics to be considered in the reflection phase.</w:t>
                  </w:r>
                </w:p>
                <w:p w14:paraId="5936C9D8" w14:textId="08034FA4" w:rsidR="001E22CD" w:rsidRDefault="001E22CD" w:rsidP="001E22CD">
                  <w:r>
                    <w:t xml:space="preserve">A committee member asked whether there might be any benefit of breaking into smaller working groups to consider and debate the topics in more detail? This would enable a freer discussion for an hour or so to ensure that the committee has given enough consideration to the important issues raised. This might also ensure that the topics are covered adequately but might identify other topics not already </w:t>
                  </w:r>
                  <w:r w:rsidR="005E77D4">
                    <w:t>covered by the engagement process</w:t>
                  </w:r>
                  <w:r>
                    <w:t xml:space="preserve">. </w:t>
                  </w:r>
                </w:p>
                <w:p w14:paraId="667FF8CB" w14:textId="46342330" w:rsidR="00E02ADC" w:rsidRPr="00B6294E" w:rsidRDefault="00E02ADC" w:rsidP="001E22CD"/>
              </w:tc>
              <w:tc>
                <w:tcPr>
                  <w:tcW w:w="1415" w:type="dxa"/>
                  <w:vAlign w:val="bottom"/>
                </w:tcPr>
                <w:p w14:paraId="5678782F" w14:textId="77777777" w:rsidR="001E22CD" w:rsidRDefault="001E22CD" w:rsidP="001E22CD">
                  <w:pPr>
                    <w:spacing w:before="100" w:beforeAutospacing="1" w:line="276" w:lineRule="auto"/>
                    <w:rPr>
                      <w:rFonts w:eastAsiaTheme="minorEastAsia"/>
                      <w:lang w:eastAsia="en-GB"/>
                    </w:rPr>
                  </w:pPr>
                </w:p>
              </w:tc>
            </w:tr>
            <w:tr w:rsidR="001E22CD" w:rsidRPr="00E7339A" w14:paraId="674788A8" w14:textId="77777777" w:rsidTr="0049779D">
              <w:tc>
                <w:tcPr>
                  <w:tcW w:w="885" w:type="dxa"/>
                </w:tcPr>
                <w:p w14:paraId="43FC9CD5" w14:textId="462CF265" w:rsidR="001E22CD" w:rsidRPr="00427CC5" w:rsidRDefault="00E02ADC" w:rsidP="001E22CD">
                  <w:pPr>
                    <w:spacing w:before="100" w:beforeAutospacing="1" w:line="276" w:lineRule="auto"/>
                    <w:rPr>
                      <w:rFonts w:eastAsiaTheme="minorEastAsia"/>
                      <w:b/>
                      <w:bCs/>
                      <w:lang w:eastAsia="en-GB"/>
                    </w:rPr>
                  </w:pPr>
                  <w:r>
                    <w:rPr>
                      <w:rFonts w:eastAsiaTheme="minorEastAsia"/>
                      <w:b/>
                      <w:bCs/>
                      <w:lang w:eastAsia="en-GB"/>
                    </w:rPr>
                    <w:t>6</w:t>
                  </w:r>
                </w:p>
              </w:tc>
              <w:tc>
                <w:tcPr>
                  <w:tcW w:w="7831" w:type="dxa"/>
                </w:tcPr>
                <w:p w14:paraId="4D197783" w14:textId="455BDD3D" w:rsidR="001E22CD" w:rsidRPr="00427CC5" w:rsidRDefault="00E02ADC" w:rsidP="00E02ADC">
                  <w:pPr>
                    <w:rPr>
                      <w:b/>
                      <w:bCs/>
                    </w:rPr>
                  </w:pPr>
                  <w:r>
                    <w:rPr>
                      <w:b/>
                      <w:bCs/>
                    </w:rPr>
                    <w:t>Future Committee Meetings</w:t>
                  </w:r>
                </w:p>
              </w:tc>
              <w:tc>
                <w:tcPr>
                  <w:tcW w:w="1415" w:type="dxa"/>
                  <w:vAlign w:val="bottom"/>
                </w:tcPr>
                <w:p w14:paraId="650AB826" w14:textId="77777777" w:rsidR="001E22CD" w:rsidRDefault="001E22CD" w:rsidP="001E22CD">
                  <w:pPr>
                    <w:spacing w:before="100" w:beforeAutospacing="1" w:line="276" w:lineRule="auto"/>
                    <w:rPr>
                      <w:rFonts w:eastAsiaTheme="minorEastAsia"/>
                      <w:lang w:eastAsia="en-GB"/>
                    </w:rPr>
                  </w:pPr>
                </w:p>
              </w:tc>
            </w:tr>
            <w:tr w:rsidR="001E22CD" w:rsidRPr="00E7339A" w14:paraId="3F211676" w14:textId="77777777" w:rsidTr="0049779D">
              <w:trPr>
                <w:trHeight w:val="157"/>
              </w:trPr>
              <w:tc>
                <w:tcPr>
                  <w:tcW w:w="885" w:type="dxa"/>
                </w:tcPr>
                <w:p w14:paraId="3E5282BA" w14:textId="300873EF" w:rsidR="001E22CD" w:rsidRPr="00E02ADC" w:rsidRDefault="00E02ADC" w:rsidP="001E22CD">
                  <w:pPr>
                    <w:spacing w:before="100" w:beforeAutospacing="1" w:line="276" w:lineRule="auto"/>
                    <w:rPr>
                      <w:rFonts w:eastAsiaTheme="minorEastAsia"/>
                      <w:lang w:eastAsia="en-GB"/>
                    </w:rPr>
                  </w:pPr>
                  <w:r w:rsidRPr="00E02ADC">
                    <w:rPr>
                      <w:rFonts w:eastAsiaTheme="minorEastAsia"/>
                      <w:lang w:eastAsia="en-GB"/>
                    </w:rPr>
                    <w:t>6.1</w:t>
                  </w:r>
                </w:p>
              </w:tc>
              <w:tc>
                <w:tcPr>
                  <w:tcW w:w="7831" w:type="dxa"/>
                </w:tcPr>
                <w:p w14:paraId="5AACD9FD" w14:textId="50C0AF2E" w:rsidR="001E22CD" w:rsidRDefault="001E22CD" w:rsidP="001E22CD">
                  <w:r>
                    <w:t xml:space="preserve">The papers for 23 February 2021 meeting would be issued following the meeting. This allowing the normal week to consider these papers </w:t>
                  </w:r>
                  <w:r w:rsidR="00E9715D">
                    <w:t>before</w:t>
                  </w:r>
                  <w:r>
                    <w:t xml:space="preserve"> the discussion.</w:t>
                  </w:r>
                </w:p>
                <w:p w14:paraId="3C213C48" w14:textId="38078C32" w:rsidR="001E22CD" w:rsidRDefault="00E02ADC" w:rsidP="001E22CD">
                  <w:r>
                    <w:t>The d</w:t>
                  </w:r>
                  <w:r w:rsidR="001E22CD">
                    <w:t xml:space="preserve">ates of </w:t>
                  </w:r>
                  <w:r>
                    <w:t>subsequent meetings are</w:t>
                  </w:r>
                  <w:r w:rsidR="001E22CD">
                    <w:t>:</w:t>
                  </w:r>
                </w:p>
                <w:p w14:paraId="62127371" w14:textId="71B62B1F" w:rsidR="001E22CD" w:rsidRDefault="001E22CD" w:rsidP="00E02ADC">
                  <w:pPr>
                    <w:pStyle w:val="ListParagraph"/>
                    <w:numPr>
                      <w:ilvl w:val="0"/>
                      <w:numId w:val="14"/>
                    </w:numPr>
                    <w:overflowPunct w:val="0"/>
                    <w:autoSpaceDE w:val="0"/>
                    <w:autoSpaceDN w:val="0"/>
                    <w:adjustRightInd w:val="0"/>
                    <w:spacing w:after="0"/>
                    <w:ind w:left="458" w:hanging="425"/>
                    <w:textAlignment w:val="baseline"/>
                  </w:pPr>
                  <w:r>
                    <w:t>23 February 2021</w:t>
                  </w:r>
                </w:p>
                <w:p w14:paraId="74A1418A" w14:textId="77777777" w:rsidR="00E02ADC" w:rsidRDefault="00E02ADC" w:rsidP="00E02ADC">
                  <w:pPr>
                    <w:pStyle w:val="ListParagraph"/>
                    <w:numPr>
                      <w:ilvl w:val="0"/>
                      <w:numId w:val="0"/>
                    </w:numPr>
                    <w:overflowPunct w:val="0"/>
                    <w:autoSpaceDE w:val="0"/>
                    <w:autoSpaceDN w:val="0"/>
                    <w:adjustRightInd w:val="0"/>
                    <w:spacing w:after="0"/>
                    <w:ind w:left="458"/>
                    <w:textAlignment w:val="baseline"/>
                  </w:pPr>
                </w:p>
                <w:p w14:paraId="78E3955B" w14:textId="149A25C5" w:rsidR="001E22CD" w:rsidRDefault="001E22CD" w:rsidP="00E02ADC">
                  <w:pPr>
                    <w:pStyle w:val="ListParagraph"/>
                    <w:numPr>
                      <w:ilvl w:val="0"/>
                      <w:numId w:val="14"/>
                    </w:numPr>
                    <w:overflowPunct w:val="0"/>
                    <w:autoSpaceDE w:val="0"/>
                    <w:autoSpaceDN w:val="0"/>
                    <w:adjustRightInd w:val="0"/>
                    <w:spacing w:after="0"/>
                    <w:ind w:left="458" w:hanging="425"/>
                    <w:textAlignment w:val="baseline"/>
                  </w:pPr>
                  <w:r>
                    <w:t>8 March 2021</w:t>
                  </w:r>
                </w:p>
                <w:p w14:paraId="54C8876F" w14:textId="77777777" w:rsidR="00E02ADC" w:rsidRDefault="00E02ADC" w:rsidP="00E02ADC"/>
                <w:p w14:paraId="37D4BDCF" w14:textId="77777777" w:rsidR="001E22CD" w:rsidRDefault="00E02ADC" w:rsidP="00E02ADC">
                  <w:pPr>
                    <w:overflowPunct w:val="0"/>
                    <w:autoSpaceDE w:val="0"/>
                    <w:autoSpaceDN w:val="0"/>
                    <w:adjustRightInd w:val="0"/>
                    <w:spacing w:after="0"/>
                    <w:textAlignment w:val="baseline"/>
                  </w:pPr>
                  <w:r>
                    <w:t>The chair commented that the joint SORP-making body would consider the</w:t>
                  </w:r>
                  <w:r w:rsidR="001E22CD">
                    <w:t xml:space="preserve"> opportunities to facilitate the smaller groups’ discussion</w:t>
                  </w:r>
                  <w:r w:rsidR="002D15C9">
                    <w:t>s.</w:t>
                  </w:r>
                </w:p>
                <w:p w14:paraId="34BAE9BA" w14:textId="72260683" w:rsidR="00E02ADC" w:rsidRPr="002D15C9" w:rsidRDefault="00E02ADC" w:rsidP="00E02ADC">
                  <w:pPr>
                    <w:overflowPunct w:val="0"/>
                    <w:autoSpaceDE w:val="0"/>
                    <w:autoSpaceDN w:val="0"/>
                    <w:adjustRightInd w:val="0"/>
                    <w:spacing w:after="0"/>
                    <w:textAlignment w:val="baseline"/>
                  </w:pPr>
                </w:p>
              </w:tc>
              <w:tc>
                <w:tcPr>
                  <w:tcW w:w="1415" w:type="dxa"/>
                  <w:vAlign w:val="center"/>
                </w:tcPr>
                <w:p w14:paraId="01A557AC" w14:textId="77777777" w:rsidR="001E22CD" w:rsidRDefault="001E22CD" w:rsidP="001E22CD">
                  <w:pPr>
                    <w:spacing w:before="100" w:beforeAutospacing="1" w:line="276" w:lineRule="auto"/>
                    <w:rPr>
                      <w:rFonts w:eastAsiaTheme="minorEastAsia"/>
                      <w:lang w:eastAsia="en-GB"/>
                    </w:rPr>
                  </w:pPr>
                </w:p>
              </w:tc>
            </w:tr>
          </w:tbl>
          <w:p w14:paraId="7C0644B4" w14:textId="77777777" w:rsidR="00A17AF9" w:rsidRPr="008D38BF" w:rsidRDefault="00A17AF9" w:rsidP="000956EC">
            <w:pPr>
              <w:pStyle w:val="NoSpacing"/>
              <w:rPr>
                <w:b/>
                <w:bCs/>
              </w:rPr>
            </w:pPr>
          </w:p>
        </w:tc>
        <w:tc>
          <w:tcPr>
            <w:tcW w:w="222" w:type="dxa"/>
            <w:shd w:val="clear" w:color="auto" w:fill="auto"/>
          </w:tcPr>
          <w:p w14:paraId="1786983E" w14:textId="7472FFB9" w:rsidR="00A17AF9" w:rsidRPr="008D38BF" w:rsidRDefault="00A17AF9" w:rsidP="000956EC">
            <w:pPr>
              <w:pStyle w:val="NoSpacing"/>
              <w:rPr>
                <w:rStyle w:val="StyleBold"/>
              </w:rPr>
            </w:pPr>
          </w:p>
        </w:tc>
        <w:tc>
          <w:tcPr>
            <w:tcW w:w="222" w:type="dxa"/>
            <w:gridSpan w:val="2"/>
            <w:shd w:val="clear" w:color="auto" w:fill="auto"/>
          </w:tcPr>
          <w:p w14:paraId="218B36E7" w14:textId="7335A923" w:rsidR="00A17AF9" w:rsidRPr="008D38BF" w:rsidRDefault="00A17AF9" w:rsidP="000956EC">
            <w:pPr>
              <w:pStyle w:val="NoSpacing"/>
              <w:rPr>
                <w:rStyle w:val="StyleBold"/>
              </w:rPr>
            </w:pPr>
          </w:p>
        </w:tc>
      </w:tr>
    </w:tbl>
    <w:p w14:paraId="30C959D2" w14:textId="77777777" w:rsidR="00A17AF9" w:rsidRPr="00BD6794" w:rsidRDefault="00A17AF9" w:rsidP="0062425E">
      <w:pPr>
        <w:rPr>
          <w:szCs w:val="20"/>
        </w:rPr>
      </w:pPr>
    </w:p>
    <w:sectPr w:rsidR="00A17AF9" w:rsidRPr="00BD6794" w:rsidSect="00ED284B">
      <w:headerReference w:type="even" r:id="rId11"/>
      <w:headerReference w:type="default" r:id="rId12"/>
      <w:footerReference w:type="even" r:id="rId13"/>
      <w:footerReference w:type="default" r:id="rId14"/>
      <w:headerReference w:type="first" r:id="rId15"/>
      <w:footerReference w:type="first" r:id="rId16"/>
      <w:pgSz w:w="11906" w:h="16838" w:code="9"/>
      <w:pgMar w:top="2835" w:right="1440" w:bottom="1440" w:left="1440" w:header="936" w:footer="8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BEFA5" w14:textId="77777777" w:rsidR="004F4668" w:rsidRDefault="004F4668">
      <w:r>
        <w:separator/>
      </w:r>
    </w:p>
    <w:p w14:paraId="72A54296" w14:textId="77777777" w:rsidR="004F4668" w:rsidRDefault="004F4668"/>
    <w:p w14:paraId="48F876CB" w14:textId="77777777" w:rsidR="004F4668" w:rsidRDefault="004F4668"/>
    <w:p w14:paraId="7EF21EC9" w14:textId="77777777" w:rsidR="004F4668" w:rsidRPr="001E22CD" w:rsidRDefault="004F4668">
      <w:pPr>
        <w:rPr>
          <w:sz w:val="19"/>
          <w:szCs w:val="19"/>
        </w:rPr>
      </w:pPr>
    </w:p>
  </w:endnote>
  <w:endnote w:type="continuationSeparator" w:id="0">
    <w:p w14:paraId="2F87C2CC" w14:textId="77777777" w:rsidR="004F4668" w:rsidRDefault="004F4668">
      <w:r>
        <w:continuationSeparator/>
      </w:r>
    </w:p>
    <w:p w14:paraId="0648D04C" w14:textId="77777777" w:rsidR="004F4668" w:rsidRDefault="004F4668"/>
    <w:p w14:paraId="326BB253" w14:textId="77777777" w:rsidR="004F4668" w:rsidRDefault="004F4668"/>
    <w:p w14:paraId="68A4F543" w14:textId="77777777" w:rsidR="004F4668" w:rsidRPr="001E22CD" w:rsidRDefault="004F4668">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IN-Regular">
    <w:altName w:val="Malgun Gothic"/>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3BA1A" w14:textId="77777777" w:rsidR="0042336A" w:rsidRDefault="0042336A">
    <w:pPr>
      <w:pStyle w:val="Footer"/>
    </w:pPr>
  </w:p>
  <w:p w14:paraId="4DA1FEAD" w14:textId="77777777" w:rsidR="000956EC" w:rsidRDefault="000956EC"/>
  <w:p w14:paraId="3F0A0E54" w14:textId="77777777" w:rsidR="001D57A3" w:rsidRDefault="001D57A3"/>
  <w:p w14:paraId="2F62BA34" w14:textId="77777777" w:rsidR="001D57A3" w:rsidRPr="001E22CD" w:rsidRDefault="001D57A3">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349413"/>
      <w:docPartObj>
        <w:docPartGallery w:val="Page Numbers (Bottom of Page)"/>
        <w:docPartUnique/>
      </w:docPartObj>
    </w:sdtPr>
    <w:sdtEndPr>
      <w:rPr>
        <w:noProof/>
      </w:rPr>
    </w:sdtEndPr>
    <w:sdtContent>
      <w:p w14:paraId="4C3EA0B5" w14:textId="28C42CBC" w:rsidR="00FA07FA" w:rsidRDefault="00FA07FA">
        <w:pPr>
          <w:pStyle w:val="Footer"/>
          <w:jc w:val="center"/>
        </w:pPr>
        <w:r>
          <w:fldChar w:fldCharType="begin"/>
        </w:r>
        <w:r>
          <w:instrText xml:space="preserve"> PAGE   \* MERGEFORMAT </w:instrText>
        </w:r>
        <w:r>
          <w:fldChar w:fldCharType="separate"/>
        </w:r>
        <w:r w:rsidR="00016606">
          <w:rPr>
            <w:noProof/>
          </w:rPr>
          <w:t>9</w:t>
        </w:r>
        <w:r>
          <w:rPr>
            <w:noProof/>
          </w:rPr>
          <w:fldChar w:fldCharType="end"/>
        </w:r>
      </w:p>
    </w:sdtContent>
  </w:sdt>
  <w:p w14:paraId="6B9BFE2C" w14:textId="77777777" w:rsidR="00FA07FA" w:rsidRDefault="00FA07FA">
    <w:pPr>
      <w:pStyle w:val="Footer"/>
    </w:pPr>
  </w:p>
  <w:p w14:paraId="121A8826" w14:textId="77777777" w:rsidR="000956EC" w:rsidRDefault="000956EC"/>
  <w:p w14:paraId="093A8019" w14:textId="77777777" w:rsidR="001D57A3" w:rsidRDefault="001D57A3"/>
  <w:p w14:paraId="724E7546" w14:textId="77777777" w:rsidR="001D57A3" w:rsidRPr="001E22CD" w:rsidRDefault="001D57A3">
    <w:pP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3908794"/>
      <w:docPartObj>
        <w:docPartGallery w:val="Page Numbers (Bottom of Page)"/>
        <w:docPartUnique/>
      </w:docPartObj>
    </w:sdtPr>
    <w:sdtEndPr>
      <w:rPr>
        <w:noProof/>
      </w:rPr>
    </w:sdtEndPr>
    <w:sdtContent>
      <w:p w14:paraId="0F475114" w14:textId="7FCDE269" w:rsidR="0007458E" w:rsidRDefault="0007458E">
        <w:pPr>
          <w:pStyle w:val="Footer"/>
          <w:jc w:val="center"/>
        </w:pPr>
        <w:r>
          <w:fldChar w:fldCharType="begin"/>
        </w:r>
        <w:r>
          <w:instrText xml:space="preserve"> PAGE   \* MERGEFORMAT </w:instrText>
        </w:r>
        <w:r>
          <w:fldChar w:fldCharType="separate"/>
        </w:r>
        <w:r w:rsidR="00016606">
          <w:rPr>
            <w:noProof/>
          </w:rPr>
          <w:t>1</w:t>
        </w:r>
        <w:r>
          <w:rPr>
            <w:noProof/>
          </w:rPr>
          <w:fldChar w:fldCharType="end"/>
        </w:r>
      </w:p>
    </w:sdtContent>
  </w:sdt>
  <w:p w14:paraId="08D82599" w14:textId="77777777" w:rsidR="0007458E" w:rsidRDefault="0007458E">
    <w:pPr>
      <w:pStyle w:val="Footer"/>
    </w:pPr>
  </w:p>
  <w:p w14:paraId="707A97BD" w14:textId="77777777" w:rsidR="000956EC" w:rsidRDefault="000956EC"/>
  <w:p w14:paraId="42E27C70" w14:textId="77777777" w:rsidR="001D57A3" w:rsidRDefault="001D57A3"/>
  <w:p w14:paraId="56A1231A" w14:textId="77777777" w:rsidR="001D57A3" w:rsidRPr="001E22CD" w:rsidRDefault="001D57A3">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21769" w14:textId="77777777" w:rsidR="004F4668" w:rsidRDefault="004F4668">
      <w:r>
        <w:separator/>
      </w:r>
    </w:p>
    <w:p w14:paraId="4FF901FE" w14:textId="77777777" w:rsidR="004F4668" w:rsidRDefault="004F4668"/>
    <w:p w14:paraId="1ECE47DD" w14:textId="77777777" w:rsidR="004F4668" w:rsidRDefault="004F4668"/>
    <w:p w14:paraId="6AA7B3E9" w14:textId="77777777" w:rsidR="004F4668" w:rsidRPr="001E22CD" w:rsidRDefault="004F4668">
      <w:pPr>
        <w:rPr>
          <w:sz w:val="19"/>
          <w:szCs w:val="19"/>
        </w:rPr>
      </w:pPr>
    </w:p>
  </w:footnote>
  <w:footnote w:type="continuationSeparator" w:id="0">
    <w:p w14:paraId="31A56932" w14:textId="77777777" w:rsidR="004F4668" w:rsidRDefault="004F4668">
      <w:r>
        <w:continuationSeparator/>
      </w:r>
    </w:p>
    <w:p w14:paraId="31C17211" w14:textId="77777777" w:rsidR="004F4668" w:rsidRDefault="004F4668"/>
    <w:p w14:paraId="6541B3EA" w14:textId="77777777" w:rsidR="004F4668" w:rsidRDefault="004F4668"/>
    <w:p w14:paraId="24A00BA0" w14:textId="77777777" w:rsidR="004F4668" w:rsidRPr="001E22CD" w:rsidRDefault="004F4668">
      <w:pPr>
        <w:rPr>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F03AD" w14:textId="77777777" w:rsidR="0042336A" w:rsidRDefault="0042336A">
    <w:pPr>
      <w:pStyle w:val="Header"/>
    </w:pPr>
  </w:p>
  <w:p w14:paraId="1EB44CC4" w14:textId="77777777" w:rsidR="000956EC" w:rsidRDefault="000956EC"/>
  <w:p w14:paraId="329B4DEF" w14:textId="77777777" w:rsidR="001D57A3" w:rsidRDefault="001D57A3"/>
  <w:p w14:paraId="6CF3D6FF" w14:textId="77777777" w:rsidR="001D57A3" w:rsidRPr="001E22CD" w:rsidRDefault="001D57A3">
    <w:pP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DD03" w14:textId="77777777" w:rsidR="0042336A" w:rsidRDefault="0042336A">
    <w:pPr>
      <w:pStyle w:val="Header"/>
    </w:pPr>
  </w:p>
  <w:p w14:paraId="2796EE10" w14:textId="77777777" w:rsidR="000956EC" w:rsidRDefault="000956EC"/>
  <w:p w14:paraId="7A18955B" w14:textId="77777777" w:rsidR="001D57A3" w:rsidRDefault="001D57A3"/>
  <w:p w14:paraId="6FAF71A3" w14:textId="77777777" w:rsidR="001D57A3" w:rsidRPr="001E22CD" w:rsidRDefault="001D57A3">
    <w:pPr>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8AB04" w14:textId="1A3EE7AC" w:rsidR="006977E5" w:rsidRDefault="006977E5">
    <w:pPr>
      <w:pStyle w:val="Header"/>
    </w:pPr>
    <w:r>
      <w:rPr>
        <w:noProof/>
        <w:sz w:val="18"/>
        <w:szCs w:val="18"/>
        <w:lang w:eastAsia="en-GB"/>
      </w:rPr>
      <mc:AlternateContent>
        <mc:Choice Requires="wpg">
          <w:drawing>
            <wp:anchor distT="0" distB="0" distL="114300" distR="114300" simplePos="0" relativeHeight="251657216" behindDoc="1" locked="0" layoutInCell="1" allowOverlap="1" wp14:anchorId="2397DFE0" wp14:editId="1E414D51">
              <wp:simplePos x="0" y="0"/>
              <wp:positionH relativeFrom="page">
                <wp:align>right</wp:align>
              </wp:positionH>
              <wp:positionV relativeFrom="paragraph">
                <wp:posOffset>-595424</wp:posOffset>
              </wp:positionV>
              <wp:extent cx="7549200" cy="1735200"/>
              <wp:effectExtent l="0" t="0" r="0" b="0"/>
              <wp:wrapNone/>
              <wp:docPr id="2" name="Group 2"/>
              <wp:cNvGraphicFramePr/>
              <a:graphic xmlns:a="http://schemas.openxmlformats.org/drawingml/2006/main">
                <a:graphicData uri="http://schemas.microsoft.com/office/word/2010/wordprocessingGroup">
                  <wpg:wgp>
                    <wpg:cNvGrpSpPr/>
                    <wpg:grpSpPr>
                      <a:xfrm>
                        <a:off x="0" y="0"/>
                        <a:ext cx="7549200" cy="1735200"/>
                        <a:chOff x="0" y="0"/>
                        <a:chExt cx="7549200" cy="1735040"/>
                      </a:xfrm>
                    </wpg:grpSpPr>
                    <wps:wsp>
                      <wps:cNvPr id="4" name="Rectangle 4"/>
                      <wps:cNvSpPr/>
                      <wps:spPr>
                        <a:xfrm>
                          <a:off x="0" y="0"/>
                          <a:ext cx="7549200" cy="1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Graphic 7"/>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624690" y="190123"/>
                          <a:ext cx="2089150" cy="450850"/>
                        </a:xfrm>
                        <a:prstGeom prst="rect">
                          <a:avLst/>
                        </a:prstGeom>
                      </pic:spPr>
                    </pic:pic>
                    <pic:pic xmlns:pic="http://schemas.openxmlformats.org/drawingml/2006/picture">
                      <pic:nvPicPr>
                        <pic:cNvPr id="9" name="Graphic 9"/>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5730844" y="1032095"/>
                          <a:ext cx="1538605" cy="702945"/>
                        </a:xfrm>
                        <a:prstGeom prst="rect">
                          <a:avLst/>
                        </a:prstGeom>
                      </pic:spPr>
                    </pic:pic>
                    <wps:wsp>
                      <wps:cNvPr id="10" name="Graphic 7"/>
                      <wps:cNvSpPr/>
                      <wps:spPr>
                        <a:xfrm>
                          <a:off x="4264183" y="0"/>
                          <a:ext cx="2617200" cy="810000"/>
                        </a:xfrm>
                        <a:custGeom>
                          <a:avLst/>
                          <a:gdLst>
                            <a:gd name="connsiteX0" fmla="*/ 1455017 w 1651683"/>
                            <a:gd name="connsiteY0" fmla="*/ 0 h 510069"/>
                            <a:gd name="connsiteX1" fmla="*/ 0 w 1651683"/>
                            <a:gd name="connsiteY1" fmla="*/ 0 h 510069"/>
                            <a:gd name="connsiteX2" fmla="*/ 196667 w 1651683"/>
                            <a:gd name="connsiteY2" fmla="*/ 510069 h 510069"/>
                            <a:gd name="connsiteX3" fmla="*/ 1651684 w 1651683"/>
                            <a:gd name="connsiteY3" fmla="*/ 510069 h 510069"/>
                          </a:gdLst>
                          <a:ahLst/>
                          <a:cxnLst>
                            <a:cxn ang="0">
                              <a:pos x="connsiteX0" y="connsiteY0"/>
                            </a:cxn>
                            <a:cxn ang="0">
                              <a:pos x="connsiteX1" y="connsiteY1"/>
                            </a:cxn>
                            <a:cxn ang="0">
                              <a:pos x="connsiteX2" y="connsiteY2"/>
                            </a:cxn>
                            <a:cxn ang="0">
                              <a:pos x="connsiteX3" y="connsiteY3"/>
                            </a:cxn>
                          </a:cxnLst>
                          <a:rect l="l" t="t" r="r" b="b"/>
                          <a:pathLst>
                            <a:path w="1651683" h="510069">
                              <a:moveTo>
                                <a:pt x="1455017" y="0"/>
                              </a:moveTo>
                              <a:lnTo>
                                <a:pt x="0" y="0"/>
                              </a:lnTo>
                              <a:lnTo>
                                <a:pt x="196667" y="510069"/>
                              </a:lnTo>
                              <a:lnTo>
                                <a:pt x="1651684" y="510069"/>
                              </a:lnTo>
                              <a:close/>
                            </a:path>
                          </a:pathLst>
                        </a:custGeom>
                        <a:solidFill>
                          <a:srgbClr val="EEEDED"/>
                        </a:solidFill>
                        <a:ln w="798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E574B8" id="Group 2" o:spid="_x0000_s1026" style="position:absolute;margin-left:543.25pt;margin-top:-46.9pt;width:594.45pt;height:136.65pt;z-index:-251657216;mso-position-horizontal:right;mso-position-horizontal-relative:page;mso-width-relative:margin;mso-height-relative:margin" coordsize="75492,17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aCNiQUAADASAAAOAAAAZHJzL2Uyb0RvYy54bWzsWFtv2zYUfh+w/0Do&#10;cUBryZF8Q5wiSNKgQNAGbYdujzRNWUIlUiPpOOmv33dISZaTdAmyC1BgD7ZJ8Vw/npt8/Oa2rtiN&#10;NLbUahklr+OISSX0ulSbZfTr57evZhGzjqs1r7SSy+hO2ujNyc8/He+ahRzrQldraRiEKLvYNcuo&#10;cK5ZjEZWFLLm9rVupMJhrk3NHbZmM1obvoP0uhqN43gy2mmzbowW0lo8PQ+H0YmXn+dSuA95bqVj&#10;1TKCbc5/G/+9ou/RyTFfbAxvilK0ZvAXWFHzUkFpL+qcO862pnwgqi6F0Vbn7rXQ9UjneSmk9wHe&#10;JPE9by6N3jbel81it2l6mADtPZxeLFa8v7k2rFwvo3HEFK9xRV4rGxM0u2azAMWlaT4116Z9sAk7&#10;8vY2NzX9wg9260G960GVt44JPJxm6Rw3FTGBs2R6lNHGwy4K3M0DPlFcfI8zTj3nqFM8Ivt6c3YN&#10;QsjuUbJ/D6VPBW+kB98SBi1KaYfSR4QWV5tKsjQg5al6mOzCArGXYTQhvA495YvGWHcpdc1osYwM&#10;1PuA4zdX1gFOgNKRkFarq3L9tqwqv6FskmeVYTccebDaJGQyOA6oKkW0ShNXOKYnwLjzxa/cXSWJ&#10;rlIfZY7AwQ2PvSE+ZfdKuBBSuSQcFXwtg+4MnnWu9RzeFi+QJOfQ38tuBRw60MkOVrb0xCp9xvfM&#10;8V8ZFph7Dq9ZK9cz16XS5jEBFbxqNQf6DqQADaG00us7BIzRod7YRrwtcW1X3LprblBgkA4omu4D&#10;vvJK75aRblcRK7T59thzokdE4zRiOxSsZWT/2HIjI1a9U4j1eZIiPZjzmzSbjrExw5PV8ERt6zON&#10;WEhQnhvhl0Tvqm6ZG11/QW09Ja044kpA9zISznSbMxcKKaqzkKenngxVreHuSn1qBAknVCksP99+&#10;4aZpY9ehNLzXXX7xxb0QDrTEqfTp1um89PG9x7XFG7l+ctyUYoFPWxqxepD0T7cQcLktARnaUP0s&#10;GTU3X7fNq+BvuSqr0t35jgSfySh1c10KqgC02dePaVc/LtueM6VY6mgCByArxZUWXy1T+qxAlZGn&#10;tkHCE6IUeYfkfnugblWVTZf7tG4dw23daxuPYBNa0rkW2xr5G3qskRV3aPC2KBuLKFnIeiXXKELv&#10;1t4gFBJnpBOFTyKfvqKtSf2Bt3JvGLnwnQo5GaeTOSKO2sU8TsZH5DNyu+0K43g2TzKcUz9Js3iG&#10;dUjHrht1dfBZpdLbFSzxSxj240XV/H5UzX/sqPLDxz8bVdn0KJ6laN8UVvHROJ5nh3GVZEezSZyF&#10;uJrG43nqCfphY99fXx5XVMP+9RElQW50k1yYa32NId2oQ09PKOl4kiazI4+UT61B7k0S9JU292bJ&#10;oJd3uSe2YUyhjO3qOqbiNYYUerRZt6YJrZQtnfwNwvK6Qkv8ZcSSNMviZMp2LJlkyQQ2+Mx/wPT7&#10;kClmBctgysTH/GMq0ON6FfHTwg/JnxKOsbkXnswnk8kzzB/yBNOf9AHXsVfjwUmf9mTI9IgehHZ/&#10;MbwIYyRfiFvVXhZWaPt42QhzVKMtDevDm0MudVvcSajC4KKbfoIZIA+Zu4nqeczAb8jsqwWceR5z&#10;COzebB9jHXP4bd2nEZteGyv/2ujQ99DxIrbCAB3iEoMOoUbe0pJhjOvilhXLqA1KOq4x3n3WntAR&#10;hm2g71MMivc0lRrSItbhbIdud9b9NkGeDzxPuE8FyOyout+WOsTP98lFpa0Mt0mO+fG8d5YwGiT5&#10;wSuENZtV/5pxcXFxfnHeRsUBWaUIq+l8hj8HBE2yOeYLPyv2bx+h2p5zW4T3Bs8fYK9RNkyw7pEX&#10;lP9H7/9q9PZv3/hbwodH+xcK/e8x3GM9/KPn5E8AAAD//wMAUEsDBAoAAAAAAAAAIQBS/hyBOMgA&#10;ADjIAAAUAAAAZHJzL21lZGlhL2ltYWdlMS5wbmeJUE5HDQoaCgAAAA1JSERSAAAJxAAAAhwIBgAA&#10;ANIZP4UAAAABc1JHQgCuzhzpAAAABGdBTUEAALGPC/xhBQAAAAlwSFlzAAAb5QAAG+UB+k8fmQAA&#10;x81JREFUeF7s3d+R5MiRIO6fCCfCiUANdq/H+HxrtsPd1xWBIpwG/TDTdo8UgSJQhBWBIpQI94Oj&#10;Inuyq6OqMgF3IAB8n5nbkDPdASQSiD8enpn/H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Cf2v//l6/+I+Muff//T&#10;v//y279G/Oe//N//Gf+u/REAAK4oJoh/+fL7f2VGaxrgEmJx3esL10S02ZoHAKDYf3z59m+9OdnS&#10;iA2Y1jQAReacZlG0QwAAA4kCt7ng7X/99n9+/fLtvyP+8su3lyn+3yfx8usvv//zL1++/ePXX779&#10;7dcvv/1VsRwAwAXExLEzOVwVCjmAK4lFeK8vXBVfFBcDAGzl119+/3t3TrYwor3WNABFpv72kQ3w&#10;RSG3CQBjuC+Am8bo7LH/JQrk5OIBAE5KQRzAOgriAACOTUEcwPFM/a2COAA4qci5tyK47lidHcZ+&#10;AIATUhAHrBVfLx4/KRI/NRURXzke0fqXr/PXkP/y+99fI/73t7/Fv4//Pv+Z9rNSR+07FMQBAByb&#10;gjiA45n6WwVxAHAyWxfC3cLYDwC8KwohYvNeDBDTe9HelocoiAMedSt8i77mtZDt2z9+/eX3f/b6&#10;gTURbcYmYhwjCuziuO0UhqQgDgDg2BTE5fohR5EVT+Y6gPOb+lsFcQBwErEHkL0ueyaM/QDAu+Kb&#10;gHoTCLF9xDcvtbflIQrigPfEIjSKvaKfaJ/KKks2PxAvsSCO8Wa0PkZBHADAsSmIy9W7JgnxtTUP&#10;MJv6BQVxAHAC8eGXaQ2V/sH7Z8LYDwC8S0HcOKEgDljjVgQ3Pctf916Efhhfvv1j+ufXONd26rtR&#10;EAcAcGwK4nL1rklCKIgDfjD1CwriAODg4hdiprF3zw/iz2HsBwDepSBunFAQBywRRV3Rf0zP8O6L&#10;z2ejFe593avvURAHAHBsCuJy9a5JQiiIA34w9QsK4gDgwNre8hD7EcZ+AOBdCuLGCQVxwDPmQrjX&#10;n0PtPs9Hi9h83Ppb4xTEAQAcm4K4XL1rkhAK4oAfTP2CgjgAOKjR9pWN/QDAuxTEjRMK4oDP3H4W&#10;9UyFcG9jfm0bFZUpiAMAODYFcbl61yQhFMQBP5j6BQVxAHBAf/nz73+axtshvhnuFsZ+AOBdCuLG&#10;CQVxwHuiEC4Krc5cCPc2tiiMUxAHAHBsCuJy9a5JQiiIA34w9QsK4gDgYF73KL79ozf+7hnGfgDg&#10;XQrixgkFcUBPfOoqe6PvUDEtsqv6JgVxwCgiqWgeBvA8BXG5etckIRTEwSBGmXNO/YKCuDuR94n3&#10;pv1fKGf9CSwxjbNf3467I4T+DAB4l4K4cUJBHPBW66OH+gryvSL6vHZZ0iiIA/YUmxDzz2BPc8Cp&#10;/3h5di4IgIK4bL1rkhAK4mBHtzlnPItTvMSHztp/2s18Hv3+YnUcJbcZRXCR57j9EkC8R+0/QQnr&#10;T2CN//jy7d/ux9uRwr4mAPAuBXHjhII44Oby3wr3TkSiOLOfUhAHbO3tJsR9/2FDAuB5CuJy9a5J&#10;QiiIg439VAR3/0wqiNtNnNt9Edx9KIijgvUnkGXkvQr7mgDAuxTEjRMK4oDgW+E+j7hG7XKtoiAO&#10;2MJHmxD3YUMC4HkK4nL1rklCKIiDDXxYBHcfCuI29VER3H0oiCOL9SeQLT683+tHRgn7mgDAuxTE&#10;jRMK4uDaImE1PYeRuO4+n+KnWL2xpiAOqPLoJsR92JAAeJ6CuFy9a5IQCuKgyMNFcPehIK7co0Vw&#10;96EgjjWsP4FKU58x9J6FfU0A4F0K4sYJBXFwXZG4akmr7rMp+hHJ5bh27TI+TUEckGnJJsR92JAA&#10;eJ6CuFy9a5IQCuIg0aIiuPtQEFdizut8+e2vzxTB3YeCOJ5l/QlsIfqaqc8oG7czwr4mAPAuBXHj&#10;xLOLUAVxcA5z0jR5I+9KEcnmdimfpiAOWGv1huRd2JAAeJ6CuFy9a5IQCuJgpcw5p4K4PHM+548i&#10;uFWvSUEcj7D+BLZWsQ/5QbzEeizG1rmv+/Pvf4pxPSL+/398+fZvkXufz2maz8Sfj79nXxMAeJeC&#10;uHFCQRxcj2K49RF9YbucT2tJxG67i0NBHFxC9N/TM79+Q/IubEgAPE9BXK7eNUkIBXGwQjxDU9/0&#10;zzfP1fJQELda5BIyiuDuI9pszcNPrD+BvWyydzHNTZaOg9E/RrT/CwDwIwVx44SCOLiWeN5Sk9rX&#10;jJc1/ZaCOGCp6Hu6fcCKsCEB8DwFcbl61yQhFMTBCp1nal0oiFttOk4UJnWPvzQUxPER609gL1N/&#10;UTZmT/ES3/rWDgUAkE9B3DihIA6uY/5k5+vXenefxcEivqp8yMK9tRuWCuKApWxIAIxBQVyu3jVJ&#10;CAVxsELnmVoXCuJWm46jII5NWX8Ce4ifLO31H0mhGA4AqKcgbpxQEAfXEc977xncJV4L877O48GX&#10;3/9rLhKbFrvRH/S+bjz+ffyZWLDOf37qi+b+aIcCv7UJYwVxwFI2JADGoCAuV++aJISCOFih80yt&#10;iwEK4iL/UBVb/GzadB0VxLEp609gDzGu9vqPjFAMBwBsZq7yHzEKPi34a3zLUe9Yg0R7Sx6iIA6O&#10;qXIh+WC8RAI8zqPimY/F7CYFcglJfAVxwFI2JADGoCAuV++aJISCOFih80ytiwEK4o5uuo4K4tiU&#10;9Sewh+y11l1YHwAAzMVr/cnS4og2W/OHpyAOjmf+VrXCnwb5IOKYXyPBusWnpe/dCuSy+/SMT5Ep&#10;iAOWsiEBMIbsTZporzV9Sb1rkhA2vGCFzjO1LhTErTZdRwVxbMr6E9hDxR7tFC9b708AAAypYrIV&#10;bbbmD09BHBzL/E2QOxTDxabeKM92FLHF+fTO85nI6ssVxAFL2ZAAGEPG3PI+or3W9CX1rklCKIiD&#10;FTrP1LpQELfadB0VxLEp609gD72+IyGsDQAAQhQ8dCZLqyKriGIECuLgOOJTT79++fbfveeuLOIn&#10;S5/8KeatxHlF4q173g9E9H+tqVUUxAFL2ZAAGIOCuFy9a5IQNr1ghc4ztS4UxK02XUcFcWzK+hPY&#10;Wuxn9PqO1THofgUAwOYUxH1MQRwcR8Xz+l7MhXcHKcpaWBiX9rXqCuKApWxIAIxBQVyu3jVJCAVx&#10;sELnmVoXCuJWm66jgjg2Zf0JbK2i35nipTUPAICCuI8piINjaIvHTX4qNZJZWcViW5oL4x78Br2s&#10;b4cLCuKApWxIAIxBQVyu3jVJCAVxsELnmVoXCuJWm66jgjg2Zf0JbC3y9b2+Y1WYgwAA/EFB3McU&#10;xMExZG/SfRBfj1gMd+/XL7/9tfO67uMls59SEAcsZUMCYAwK4nL1rklCKIiDFTrP1LqwGb3adB0V&#10;xLEp609gayV5c+sCAIA/KIj7mII4GN9/fPn2b71nrSBOs5j86NvisjcoFcQBS9mQABiDgrhcvWuS&#10;EDa+YIXOM7UuFMStNl1HBXFsyvoT2FrRvoZ1AQDAjYK4jymIg7HFt7U9+jOgayLzJ0RH0vu2uOwE&#10;sYI4YCkbEgBjUBCXq3dNEsLGF6zQeabWhYK41abrqCCOTVl/AluLHHev71gTke9vzQMAoCDuYwri&#10;YGwVz+jbOPsicv62uDYWVGxOKogDlrIhATCGmCP2+tSlUTHnPJLeNUkIBXGwQueZWhcK4labrqOC&#10;ODZl/Qlsrfdh9dUhbw4A8IdbEURmRJut+cNTEAfjim+Hm56pl7fPWHJcYmNpvpZfvv0jvqa9/as0&#10;CuKApWxIAIxBQVyu3jVJCAVxsELnmVoXCuJWm66jgjg2Zf0JbE1BHABAMQVxH1MQB+Oq/na46Mui&#10;UKwdjoUUxAFL2ZAAGIOCuFy9a5IQCuJghc4ztS4UxK02XUcFcWzK+hPYmoI4AIBiCuI+piAOxvXr&#10;l2//3XvGskKiNIeCOGApGxIAY1AQl6t3TRJCQRys0Hmm1oWCuNWm66ggjk1ZfwJbUxAHAFBMQdzH&#10;FMTBmOKnPXvPV2LYUEqiIA5YyoYEwBgUxOXqXZOEsH6BFTrP1LpQELfadB0VxLEp609gawriAACK&#10;KYj72JEL4uKnHv3c4zpx/f7y59//FBEFWBGxSJkXKtPCIhJpEYoctxfJ5d7zlRHRh3l28hy5IE4/&#10;mse1PLa93j8bErniPZyv6TSvib55Li6f+tO3c5v4M57X7Z3hmsdrMHfeRlzrLe8ZBXG5etckIRTE&#10;dRjPnhfX7DZfuM0ZIuJ/n7n/7jxT60JB3GrTdVQQx6bmvq9z36wJ60/rT17Fe3ybW9zWim/vh/s1&#10;49nnHTfza+/0Hatiuo6teQAAFMR9bOSCuNsiIhYP83l++faP9n6+tPjhuPN/e/0zf4/FePyd+Lut&#10;ucuL6/nDtVz4c5xxneMaT//7q0RbjXnx3Ln2WeF9yzUnMTrXeVUkLux/6kenZ/+uL/3huPPz/frf&#10;5350ji+//VXi7rUPnZNW99fxtR99d0x6jdfxKP6u67iv27yiJeO+fvostOegci5hQ2K52/s5J5Xb&#10;+zn986f38oF4+d7v6e9Wub0n8cxM1/XTZ+w2b4/3cMTrHuf0tt9/+zoeiXit8+s0d/5B7/re3S+9&#10;Z/nldi1f/8707E/3W2tutfYevT3m4oj2WtOX1LsmCXHJgriYK0S/GmNU3Fef9a0tpjnM6zxmfl4S&#10;n5UjuR+T7vrxh+cK83VuY9X9nL41fzi917gqpmvTmmah6ToqiGNT1p/L3dY6KevP21ht/XlIt3XM&#10;LbcU42G8r3fv8dNxlrlGT7tO3de9OBLz5gAAhzcnsHqTphURbbbmD29OjnZe45pYUxD3fUExLQCm&#10;tlYtJH6I14XJ5Tah5us5vcdLN/AejVi0jbqZeUTTNU1Pit4i3qt2GJJEv9K71qtixcL+1o9mP/tt&#10;PP0am0pXedbfXMecMWkaj+ax96Ibk1u7PQ/TtY9+dXWCMvvetyHxnMz388O46LxxqbT3ZLrua9YR&#10;GeIem4tOzJ3T3T+/Bdd3np+0Qy0yvyf9thfF1efcvWuSEJcpiItnpWIdH/flvCl50nno9z58mgtN&#10;rzU9F3gfcS3jPTrSXKH3OlbFNG63pllouo4K4tiU9edzrD+5iXthLoZ8fa/q7oW7uM3bjr5mVBAH&#10;AFCsIgkWbbbmD2/elO+8xjWxZCNrk8Xlj3HaZPr3JHBmAcczEQtDi5JVKpP3kiv5Wv/Vvd6LY8Ez&#10;NCfqYuOsePPnFpGY2btwocL361hcDBExH2NhfxnXP/5+VkznkzYutva6r/nZiNfZmn1K1fv4NhE5&#10;f0K88+dOGi/tZW/uNk/cqn97G7HJM1J/15Lw3XN9NtY8Y3fzzW7bi2KHIo03r8XcOVk8v1uNqy2+&#10;Lnle41notLU4lj5bZ9G7JgmRvobPnsevWWttOQeNmI9zgr4nrtvrN+jt1Ie3iGc+3r+q+UK8zt5x&#10;zxrxettL/1T2MxPttaY/1T7M223nhPFwH5w9pk6x2zqkJ3MufotHxw/rz21YfxLezM12m2PMMfU7&#10;cS7t1DbVvm23f14niGfmHAAAQ6pYuESbrfnDi4l07zWuiWcWbPMC8zWRsNei4jSFcd8XaTst1t/G&#10;WRLsW6tMbj2T2OVx2Rtpczzx7LR7ZsuC4h/iLIm6tsm013V8eTaxlb3xE2Nxa3q1zA2C2ExpzT4k&#10;3se5sKVoLHybKLMhUSv617gHOueyVwwxb8zcfF2yrpnfl+w+6BYbFsSZO9eK93LPQoHoO56Zn2T3&#10;NdFea/qSetckIdL74Db/6x1rWSx4hvfui47a97T3brc10Ecx933J41n6vTp4xOttL/1T2XOSaK81&#10;/ak9x7kdQkFcoyBus7D+HGT9eTUjzzFaLPoA0FIK4gAABleRVIw2W/OHt1dB3N3CotvGDnHYBWZc&#10;y8rN/9XxZf+fvzqSimfyFs8W3PCYvQriBkzQfD1iEiHOuT13I1zHl0c3JNOLURIL4pITyA8nwUuL&#10;dFq8vcdtSNRo13XYBPTe4+l0Dplz6Iff17nAqfgZyy4g6DF3rjXi/KSd2oeSxy4FcZ1rkhDDF8RF&#10;39KafkjM+6a/N8azEgUeG/TBaw3Yx7wfcU2Tig2z79XRI15ve+mfUhC3WSiIa+Znu3+ei0NBXDes&#10;P1vI524j1mDT9T7GHOM1NimMUxAHADC4io2OaLM1f3gVxTefTcSHSvreR2IxwFa22PzPikgUKoz7&#10;XEVircWL619jj4K4UZ/9ecw9wEbazbjX8dvfPkvIpJ934hg4tbd5sU5sQMefffN30+Pt+2JDIlfb&#10;7D1EAnru75I2uZ+VPX9/JAG82fy9eAwxd6417DovzumT5zV78z7aa01fUu+aJETJh9imdtPu2Uc3&#10;rKOvy77n0mKnse0RA/cxH0bMGdYWM7Q5Urf9M8Yjc5Ob7HE92mtNf0pBXF9B/6YgrrH+zGX9STjS&#10;fdCLZz+Q8SwFcQAAg5sXC52JzpqINlvzh7dlQVxMLkdPFkXi6wiT4AMv1F6OVCyztfa+9q7b6oiE&#10;ZDsMybYuiGv99sjP/vDP+UH60A+v48gFcVsW68R/23Ju0Q77nQ2JPHOhUsG8vTri/msvYTPpCekP&#10;+pq7/rL/d5OjqgDsIP1+Lw4xd976PlkR727mx1y58+cXx9Xn3r1rkhAlBXGZc6pH3vetivjXRPXG&#10;6rNe53uDFhA+Fw9/G/RbrZ/ttXnKiNfbXvqnFMRtFgriGgVxm4X1Zyf2WH+eWTxT6fm1HSJeQ9Va&#10;WkEcAMDgKhY20WZr/vC2Kog72OJi6I2necF+8IVaLKTay+FO+8R795qtjUeTazwvrm3vmq+KzkbJ&#10;60bQcRLuoz7nR9tQe+86po8Dmd8Ql92XvTMm7/FetkN/Z0NivXgfp7aPWKj0RyQ+P4/ITkh/NEfY&#10;etypSOKbO9c63CbSO89r9ngS7bWmL6l3TRKi5hviEgsb4llozXZV5F+qIs61nfau2lrruHOETsTY&#10;+uzma5svdds7YzxzfbLHoM+e43sK4voK1mgK4hrrz/WsPwmnuA86UTF/y84/jBbPzskAAIYzLcIV&#10;xH1gi4K4tlg/2uJiyKK4I3ya/NEY7VPnIyhIGs7xTEKX521REDcnagqSrtUx2gb+vGl/wE8A9wok&#10;04sPEhOqWxTrxDNR1Wd+FO3w39mQWOeofVsv4pncKpGafd+9NyfbY5M3uyDO3LlW6+8Pd317c+Ps&#10;MSXaa01fUu+aJETNN8TlvvfdsfJ13nLAwpmdN9zP1Id34qlvi5vnTP12ThnPzKmy10XP5E8UxPUV&#10;rNMUxDXWn+tYfxJe52Xb55M2i+T5m4I4AIDBTZNbBXEfqC6Iawv1QyYwR3ufj/Rp8kdjlE+dj6Ki&#10;v4qIJG07BAWqC+IOnqh5qfi2nyWOPB5FvC0uzN74yUyYZT8TvSKQvTaf2uG/syGxXFy7qnFvx9jk&#10;AxXzRk7/+IuiNx9rRQjdP18ZmWOGuXOt9m2gxy1UeTPuZc+1or3W9CX1rklC1HxD3Ou3g/SOtyha&#10;sz84ctHMXh9w2Wsc2jri3nhkIzZ77B89ntmcVhC3WSiIaxTEbRbWn5/H0L9yM6J5PD1JUeRHkVkw&#10;qSAOAGBwFQudaLM1f3gVG0W3jayTLDRLku7PiEn5qZNsyZ9aOqp4brrXJyOe+OQ5z6ssiHt9/g/+&#10;qcUBnvGWND78t0vcJ8lHLoibE4y9YyyMtwUgrQij+2ero53CdzYkljnpZsQtXh7d0Fqjc9zFEeNM&#10;a3bWxrVd+sysgriprdQCl6FihHH16MVwt7i7ltnzrbfP1dX0rklClKzNs3MibzfVTlCcu/kHXK5S&#10;DHcXL59txmbPr0ePz67HPQVxm4WCuCbmD51zXBUK4rph/flYbLL+PIOT3wc/RYxnGXM4BXEAAIOr&#10;mORGm635w6sqiIuJZPpm/V4xLZba5drcfB0vkGDrffvP1bTN5+71WRsSI7VK3rtWEDf971Ns6O/5&#10;jLeE8fE37V/j+4bklQriYkOlNX0rHt7t/Wyn8Z0Nieed7Jl8Lz7d2F4rjvHmmMvj7vnfew6/NmFv&#10;7lzvNMVwLW7XMsaa3n9fGvdj1xX1rklC1HxDXHKh/f3a6zSFXRsW4l5knvBjPHB9s+fXo8cz86js&#10;eUu015r+lIK4vuwxdQoFcY315/OsPwmXnF+8xupvEVQQBwAwuChe60101kS02Zo/vKqCuOmfp/lW&#10;hj3f7+n45/12i7excnF2dIWbJZIixaoK4k6zgXaLHZ7xvYunSqJtmI1cEBemNvOu+925FWyuPBXt&#10;NL5rSdXunz1hrN6QOOUz+V4kP1NvJfcB39/b6X/vOvdcWxA3tWHuXKj1ead7huO+yx5for122S6p&#10;d00SoqQgLn2Tr32wpa0RTvO8bFGI24q+rjFPuItHfpa2XZvu3z9jPJPDUBC3WSiIaxTEbRbWn89E&#10;8frzyNpc/zLfDPc24rW3S7GIgjgAgMFVTHbXTiJHUlEQd4KfBOlFSfL9I6crhvk8hkpwba0qkfpM&#10;MpdlKgriWj96qqTdHvdiQSJ+iIhkVPbGT3byNHn+NY8PAyThfhqnbEg8LpKM6fft4FFZPJC9ERdt&#10;tg2j7n/fKtYko82da536GZ6ep+w5Q7TXLt0l9a5JQpSsybPn8tEXxfNSUTCxc5T/dOp0jOsUNbeI&#10;OfMjY998T3X+/lnjmflA9tj0zLpVQVxfwTp8qHxhRf+uIK4bq9efJxyLP4wtiteP5or3QTema9Au&#10;ydMUxAEADC55Q3aOaLM1f3gnLV6riE2TLzt9+8JL3NuR/Ivk1ZzAmhZLFc/QexHHbJfgcubr3bkm&#10;CbF5MefVVBTEnTWqN9Hunbww4iW9KGFFcqwne+xobe5d4PjTXMCGxON2ev/mZyWOPW9Yxrzm9f9v&#10;NreJe6RdglTZSf220b57IcLSZPRuc+e4ny4yd55fX+ccThSp98+W782IetckIQ5REBc5lrPmWSo3&#10;2q+6pop7pV2CD7VxutvGGeOZ+UD2uijaa01/SkFcX8GcQUFcY/35uJ3mrqddfx7VxfrpDyOuRbss&#10;T1EQBwAwuIoFR7TZmj88BXFPRPvpk2obfp37SyzM53tgWix/Nvmfv178y29/rU4oxCKrHfJSqpIj&#10;V72eW1IQ93gsTb48q70np/qGvfKYxoN2+VJkb0wNkoBTELfQhgWq8dx/jfvlkaRm/LmYB1VuUFSt&#10;G9I34qZ57vTP3fvNJcnoeY5a+B7eRXx45O9xrR4p8D7T3PnkReYlEe97u3yX1LsmCVFSEJc9lrc5&#10;0FnnoWVFKdlzxw/i9sGSKAL/OvfT0cdNffvrnODb3177+k0KnF8eHffiz3X+/mnjmflA9r0T7bWm&#10;P3WxQgsFcU36PHwKBXHdGH79eRtP4v17av1ZOObF2NUOd3nWMD/HkrVj/J1eW2eJJTkIAIChVCSw&#10;zrSwGLEgLhaFLXnyPUEZycn4ZzvfrxXJh08juVjgPQWJox8i7t+4lmsn+4WLyvKfYhlNZXL7atdy&#10;D4MWxM2b9i1B/70fvW30vG721PY170R5Ijuep8rk4gcxFxlP//x+ved748+//yn+OSeQ7jba5j/f&#10;b2efSB7jst+DGLt6/37j+On+tSHxudZH1t7v8exN70U75CLxjFbdZxXFwNl9+CDP2KJkdPV4Nq9N&#10;Ljx3jrbjGG+OuUX8+A0b9+Pr97nM9O+n53+U+/c+4rzbJbyk3jVJiEMUxCXFPK/8eC7/7W97zHlj&#10;XG+XLk35Rut0LeOaLZ0rxGt+fQ9y81BxTu0Qn6rMGYwYz4y56euOqb3W9KfaM9pt54ShIK7J7gsi&#10;Hu1brT8/t8H68zX3s3L9OY8tReuY6JvaYS5rjzVMjB/zfOMuHxjj2W1Mm89p+ne3/OD0d2Lva+t1&#10;1tNrRwVxAACDq0iOR5ut+cObJ+md17hxfP+2hWcXk6+bl9sloCo3m0LxAuMlYzPvrand9J/XutrC&#10;vTKh1Q5BoZZs617/DeOHb3xsp/aQOQlXt0n/c0x9fTt0iY3Hte/j15K+Na59nG/FXOXpmO6fdlop&#10;9tig3SB+SsjH+z5vSC+O/AR4XPv+sdbF1PaiQoSKDaPvkbAR8Vabi6UnpbPnkBX3zgjxbF9q7vwa&#10;8Yy25tO157973IJ4LQJacN1v85lRxp94RtupXVLvmiRESUFc2zDtHW/T+L6JOo1rz9z/8WdjLrrV&#10;fLKivykb0wrmCSHGnpQ5/BPnFu/zbU62NLrnsCKq5pwRzzwD2f1+tNea/tTrs9d/DQ9FwZjVPU5C&#10;PLOOL3imFcQ16/sC6881MV+/5HFlnsMWjOHVexijq7jXuzHdb0tysfe2zg3GtWmHfki8tt4z+nAU&#10;jHXzmrF3rAXxzJwDAGBIFRPJaLM1f3jzhL3zGjeKlzh+xqTzNjHvHCM7SpLwYU5qVCwQIqZFQuVC&#10;uKCY5lLfEhcL3841yIihkoZnVfj+PRaR7EtKyG1RGPfMBsOz2obmFp+ufMlOmsQGQ7T75jjbxXQf&#10;tVNJMd+XvePsF9+/wS9ivtenax7P71xQE/97mpO8JiFjw+fn86+Y/1Vswsdra83vrrBPmQuV2mHS&#10;VczJ4r5qzafYaN77THz6jMW/++gZi3imXzV3/jEqznfDOU5q8WFci72fkWc3ms6md00S4pwFcVN/&#10;E/1kO51V5r52g83UzP6mXf/sOXDpPOFevHdL+ps9+ojeeayMsvzYM9LnbIXr1bem46UXyWeuUZeK&#10;+7t3bitCQVySijFvq/72ERVz7BaXX38eybz+7FyT5Ci5Jwrv4R8ia+75iJLXNM15W/MAAFQkA6PN&#10;1vzh7VgQ9zUziXqzwYKnLAlT+F583SIhFgU5nWMvjspEw2hiEde7BmvjTH3VyHYriIskbFIh3L32&#10;LJcWZlX0/2FqO31D4acouu430zHqX0MvptfVTiFFxSbB0zGdwzy2Tu/X0nGwzSviPYlvA1QQ94S4&#10;5tP5pPcl8T5slbydjpW5mZc6hxyhIC7ei+mfX2McXPOMvRbJva7Z2r9+iLnzj1Hx7G/Rl8e9XDUv&#10;iPvrdm9tHdF/vJ7FNfWuSUKUFN+08ap3vNKIje94brP7m/n1FD+7mf1NwVr4Zat5wr3o058Zm7cq&#10;frnXO4+VoSBupel4CuIeCwVxSaw/n4+YS271/iQ/O5f8kHTcB8Xz/7QveHhPPKcbrPc3uz+ij+gc&#10;f10oiAMA+EPFBDjabM0fXuFG0ntRnpysLk6p2LBpCYmKApRNE5Tx3nbOYWlcZuFeVhC3YSL3yqr7&#10;nF5E390OX2JOviRvLPwQBYmLwn70Pg5ZJPFQfEn+ydT8TZDHY3otFXONikLIdt/2X8fCGGVDYjqX&#10;iuLOl4r34SOZfWFqAUHN9X0oYi0UryW7P3xmjm3u3I3UuXPyufXiZbvNxe0LSGMcbIe/pN41SYjz&#10;FMRNc5XqOWXlXCzz/s5+PqvXSZ+J9/Wzjd+91um9c1kZCuJWmo6nIO6xUBCXxPrz6bD+PJjiva6X&#10;LQuxpuOVrvm3uj8+mxctCgVxAAB/iA2b7qRpRUSbrfnD27Igbl7QbbSIrCowiqhIUlS8D5FY3iMR&#10;lpr4usjipmRhGJFc4ELfxgVxmyVfKhKlt6jYqNpgs3vTDZ/Ni+JOUBAX87PoT0fYBHrUWTck4j2Y&#10;ziW7WGmXb3xJfo/SNvOmtvYoiEv9Wcs1zJ3ficQ5QsVm7y2iv45nqx1qE1sXxcX72g59Sb1rkhBn&#10;KYjb5AMWIZ61zvEzIm08yzzHvQrNemIu/25Rw055ju65rAsFcStNx1MQ91goiEti/flUWH8eTNwH&#10;lXOfPcbv6biV6/5N7o+SfY+L7BkBADykYhIcbbbmD2+rgrhIKG2dlMlOit0iu5CjYtEe9+ieSbCs&#10;527LROSeShaGEQriNrFhQdxm36RyU7V5PPURqZvERcnP+9hls2fTorj0griNCw+m8WLr4ooMZ92Q&#10;KClW2vF1RbK1d06LIilxO7W1aUHcSM+YufP7Ee20JlepHH/2vJe2HJuy5zpH07smCXH4gritx7LK&#10;dUpWn9lre2lUfOhmrc5a/2Wv8ebNeWSEgriVpuMpiHssFMQlsf58PKw/jyf1uv0YuxRH3pTu321w&#10;f3TmQuvjQvc1AMCnsjYX7iNro2EEpRPqP2LzrxcPFYv8iOzNjYpFwZ6LtJC5AB1l87VS1XMYm37t&#10;EBTaqiBuj+e6bRBWFJqlJrSLx7JdN3o2K7g8ckHcdO4jbPwsccYNiXgv0uffAxR4p72mpNey0Rx+&#10;jtEKTs2dP4mEdVfh/fWy97201fiUvWY8mt41SYiyOVnnWBWxy5wy7sXOuayPhL4mex609YeHHvU6&#10;N3rte6J/bf96c2+vV0IoiFtpOp6CuMdCQVwS688Hw/rzkLLHg1vsOXbfVM3n4j5rhyijIA4AoFj6&#10;gmiKLSaKW9lgM23XT9BUvP9TpCZi0pN3A2y+ZCYjRlh0VpteZ9W3vAyRoD67jQqWdnsv49hvziUl&#10;MjfEq5Je0Y+NsaGwweZ9cpJ0w4K4zX52rMIZNyRi3tc7rzUxwgZ3ZsFSxj27wRx+juhfR3vGzJ0/&#10;jVVzhjiXqY2Sb13du38Kydf63RjhvtpT75okRNl8uHOs1NizL60YlyMynufsb6Pcu+D2MzGX2PMc&#10;e9dsZSiIW2k6noK4x0JBXBLrz8fC+vN46uY7Y6yH4xx655cSxV9koSAOAKBYRbI72mzNH171Ztre&#10;xUxVry8riVmwWNvl2/h60hY7F/gkW2HhiIK4DVQXxEUyec/kS/ZG1fdISl5UJb3mGCTBEu9/xXzm&#10;h0jua6c2qwp9v8coick1zrghkb1BFGNka3pXmc9hxgbLRgVxu/2s23tK+vyzzZ1XbhqXbSYNVCBW&#10;PXeLGOn17qF3TRKisiCu8qf3d+9LK+aRGfd49rPYmuUdvWu2MhTErTQdT0HcY6EgLon15+dh/XlM&#10;Bf3OHCNdu8wiyfuovucVxAEAFCtK/CmIeyx2T/zG8TvntTqyFkPZi7VorzW9u8RrP1Tiq0LZon3n&#10;gtSryN7IeRsjJF8qxtKs+7Pq+RmpPw2lhX8RxyuIezlDUvdsGxIVBbRDJaCT7uuM/m+Lgrjod9rh&#10;hpH9IYKTzp1XbYYXjavDfGjnpmr+cIvR5hFb612ThDhkQdwIa7LpPNLnZRlFQ+nrqMH6mdF0r9m6&#10;UBC30nQ8BXGPhYK4JNafn4f15/G0dVTFXG64D5pnj3ktSvtYBXEAAMWmRbiCuA9UbqaNstiquAey&#10;Jt3Z5zbaxmXa6zt5YrvqG+L2/pTmVaRv5NzF9AwNsZk6nUtFcVNKYqmkj48YsN+pSLx/j4MVxJ2l&#10;fzvbhkR2onPLDclHZBWmZvTtGxTEDZf8D+bOj8WajbyKcXXETbjMAsReZDznR9a7JglxxIK4Ib5p&#10;s+KDFdFXtOYXy54HWf9+rHfNVoaCuJWm4ymIeywUxCWx/vw4rD+PqWKeExHPSzvEMKq+Ja4yB5r9&#10;nM6hIA4A4A8VCf2MxN8oCjfThvmJpYpERcZiP/tTbHFfjnLNb6bzSknunT2xPb3GksKRETcfz6iy&#10;IG6UT6ZWjBUZCbmKTwNHjJosLEt8RRyoIO5M87DTbUgkb36NNo4lFtCs3tQrnMNHDPdTqcHc+fFY&#10;2g9UjasjbiaFqg+lRIw6l9hK75okxOEK4kYZxxLHr/tYPZYVnNeQxdyj6FyvtaEgbqXpeAriHgsF&#10;cUmsPz8O689jqpjTjzyXj3Vs75zXROW9H31E75irQkEcAMAfKiaI0WZr/vAKN9OGSUTGubw5t9WR&#10;sdgvuPbDJX+zCoVGXoRmmF5jVeGIDYENVBXEjfTJ1KJvlVj9XJckVaYY7RuDboo2M1/jSAVxOybc&#10;s51pQ6Ldn6kFBSNs6L2VtgG28hPYhXP4YQvqC/p8c+c3KsbVkefxVd8mEXH29ctnetckIcqe2ant&#10;koK4kYpBe+e3NlrTq/TaXRUrx9cz616vdTHEOKog7sdQEFdPQdyPcab154gf4hhl/Tmyqc9J3/8b&#10;ueBqOr+KfFtZP1uxxlQQBwBwp2JCHG225g+vajNtpGKCio2OjI3C7ATKiAUcicUbp/4kW9VzePWN&#10;uK1UFcRNMcxGfeKz/EckFGAVJNojhvxmpJuyb7NJeD/uTW2WFMTFHGzk9+dZZ9qQyJ5vjVQUfG86&#10;t5R7e+37VFgQ9zLiRlDI7vPNnX9WMq4OvlkR40r3vFdGXMt2iEvqXZOEOFRB3GjjWHbRUETGnCz7&#10;GYz2WtO80bteK0NB3ErT8RTEPRYK4pJYf74f1p/HVPQN10PnBSue44iqPICCOACAYhUJ7jMl2Io2&#10;04ZaNBQVq6xK/CVudn2PURdqWc/gqJuzGUoWhlNEErIdgkJVBXGjbdT3znFNZCQbp3Yqvs1jmELE&#10;nqqfsztKQVxGQfpIzrQhUTCnHPJZzNp4WTtG1xXTf/tbO8RQ2tz59N8AEfacO09/L3tcHXozKUzn&#10;WFXArSAuPw5VEDfFUONYRQFHxvM9tZP/DE6vdfS+Zw/da7UuhrjHFcT9GCPc+zEG9s5tRSiIS2L9&#10;+WFYfx5QRU79CNcqa814H1XPcsm+h4I4AIA/lEwOFcR9HMmb6mtVFA+s3SzMPqdRP8UWYhHZO+dn&#10;Y8Rv8cgSi7jea14dgz2LZ1VUEDfcBnKc05tzXBVrx9KqwrAj9DXTeeZv2ib3F1ObNQVxG20UbOVM&#10;GxJZ4/0tRn0Wo2/une+zsbYPrCqIG/W6mzs/H8++lyXj6gHmolUfbIj3sR3iknrXJCEOVRA3Wn9a&#10;8i3DU7/Rml8srlO37fXxYrP0R51rtDYUxK00HU9B3GOhIC6J9ef7Yf15TCXzmwPMH6bzTB8/IsfQ&#10;mk+lIA4AoFhM9ruTphVxpgVE0WbaUJ+oKlnsr9zgyC6AisVfvM4RYzq/lAXaXgmWLVRtAoy82Xsm&#10;JRupA24gT+eV/q0xrelFqp6b6LfaIYaVvekzxzEK4obaCMnQxsnea10cO25IpM65o2+9n0+MFL3z&#10;XRCr7ueqgrh4fe0QQzF3fj6e7QuKCsOG/KaNe1mbjG9j7Xrx6HrXJCEOVRAXz3NrfgjTOeVvnCYU&#10;cFQ9g7eIeXOMmaO9H3voXZ+VoSBupel46c+lgrh6CuJ+DOvP+uid74I4XT4lFPQ3wxZH3qsoMqta&#10;v1Scq4I4AIA72YujiGizNX94JZtpg01ISxKsKwsHpjYqCgVOHXslWLZQVhB3or5qZBUbyGu/hbJC&#10;RRFWa3qRouTPIZ6Z6Vzzx5ADFMRVJef2lJjc/h57jJfVm9knjeEK4rbcAH5WVQHgmePZvqBiXD3C&#10;ZlIoyhkoiMuPQxXEtaaHMZ3TkAVxoWKd0Yt4LmM82arwZDS9a7IyFMStNB1PQdxjoSAuifXnpeOs&#10;BXHp8/h4TlrzwyraSyi5RyrWmQriAADuFCW3FcR9EKNtfIxYEFeQHDp9xL3aLt/pVBRUtThlsmM0&#10;Re/fcN+oMlxBXMHPIkTf3JofWkni6wAFcWccB86yIVH1E8ZnjzUblkUFYsONPTfmzs/Hs31mxbh6&#10;hM2kMJ2rIu5kvWuSEIcpiBsxZ1QxbmQVcFR9QOyzaGPL1zj+CEVE1d6+/oRQELfSdDwFcY+Fgrgk&#10;1p/XjrONdRV7PluOAWtUvPaI1nwqBXEAAMUiEdmdNK2IEZObS1UkRRXEfa7ivrxADLtJu1bVIjai&#10;HYJCCuKWR2t6kYIke8Qh+pmKJPYRCuJGm19kOM2GRPLPWV4l1mxIVMzh97h3HmXu/Hw8+22zBePq&#10;YT6YUfI8KYjrXpeVcZyCuAE3U0cuiAsVa41nI8aaeHbjWm1VnLKl3mteGQriVpqOpyDusVAQl8T6&#10;89oxQv+QqaIwcsRf7HhPzFt6r2FVTNe0NZ9GQRwAQLGKiWG02Zo/vIqkaMXEeY0RC+K6bYoPIxJq&#10;7fKd0vQa03+mJ+Io38xxZCUFcQMu7AcsiEsf349ScDXiuPbW1Gb+N8SdcGPyLBsSJQnOK8SKOXPJ&#10;HH7gpHL3fMWH8ezcOXtcHbEg6D0V30519rXLZ3rXJCEOUxCXPa/KMHpBXMVzmBHxLE//PMW3yL19&#10;bQmhIG6l6XgK4h4LBXFJrD8vHoPt2axVNHc4xAdlw1H6IgVxAADFshP7EdFma/7wKpKioxXgjFY4&#10;UJF8uEKcfVOpothoDgvEcgrilkdrepFee6vjQMnB6XyH3rid2kzf3Dlb8jacZUNiOm7++32BWJNs&#10;rpjDj1oUXDKXv0A8O3dOXzcPWBD0nhhfuq9hRZx97fKZ3jVJiON8Q9yA3y4yekFcqPjp5uxofeVc&#10;INdO+zDevpaEUBC30nQ8BXGPhYK4JNaf146t7rOtRO609zrXxB7381Il86aCfLSCOACAYumJ/Smi&#10;zdb84SmIWxgK4raPA22qLTG9xpJkTjzj7RAUURC3PFrTT6sqjhht/PrIdL6XK4g70vvzqLNsSBxh&#10;A3vEGK0gbtQNEnPnZfHshv70d5ILgo5TEFbSFyuI616XlaEgboWjjBsVhSaVEc96XNsjzFN7578y&#10;FMStNB1PQdxjoSAuifXntWPU9d5SVy+0ms43fQypeJ4VxAEAFIvite6kaUVEm635w1MQtzBWFA5U&#10;fAPBFeJMz11PxbMYEYnIdgiKREKpd+1XhYK4D1UVRxxhI+sm/f04QEFca/pUzrMhkb7pdY1Y0ddf&#10;YQ5/Y+68LJ6dO/faWBMjFgS9p2K9ePU5eO+aJISCuBWOUhAXz2P0X73jjR7zfGjgDdreOa8MBXEr&#10;TcdTEPdYKIhLYv158ThZEVFFodWRvgF2Ol8FcQAAzAskBXEfUBC3MFYUDpQUz1wgzvTc9cSCu/e6&#10;E2KoxOEZKYhbHq3pp1UkcSNG2Dx4VHoSXkHcLmxIXDvWvFcK4sQD8dQcsPP318YQhRKP6pz/qoh+&#10;sTV9Sb1rkhAK4lY4SkFciPGoYu2xcXwdbVztnOPaUBC30nQ8BXGPhYK4JNaf14493qtKFXObIxXE&#10;lcztpjZb82kUxAEAFIsimu6kaUVEm635w7vCZpqCuHPEmZ67noqk1C1GeybPRkHc8mhNP62qOKI1&#10;fwgK4s7hLBsSFZtCVwgFcY8xd14cD28eF81Dj1YQd9mfjK3QuyYJoSBuhZJN08ICjjmPc4L5RcXG&#10;8lK981sZCuJWmo6nIO6xUBCXxPrz2nG2grjpNaX3oVs9ixlKCs0KxvaS81QQBwDwBwVxH1MQtzBW&#10;FA4UfhPYqePsBXEl9+ktLBJLKYhbHq3pp1Vc86P1MbHR2nsdi2PFuNYztakg7gFn2ZCo6B+uEGve&#10;qysVxJk7L45dC+KOtuE2nbOCuES9a5IQCuJWOFpB3M10nPQ55dYxz5MGWN/1zm1lKIhbaTqegrjH&#10;QkFcEuvPa8fR5uefmV5T/hzhz7//qTU/vJhbdF/DiqiYw8Z91zvWqrDXAQDwh9jg7k6aVsSZCnMU&#10;xC2MFYUDJcUzF4gzPXfvqeivIkb6VPoZKYhbHq3ppxX1o0Ml2T+TvsmgIG4XZ9mQqNgUukKsea+u&#10;VBBn7rw4Hh7XKtZLR5t/Zs/DY5xuTV9S75okhIK4FY5aEBdic7pqrbxx7FpA1jmftaEgbqXpeAri&#10;HgsFcUmsP68dCuI+j62exQwlhWYFY3vJeSqIAwD4Q0XSLNpszR+egriFsaJwoOCn/g5VxMH7pvcy&#10;/5NtEcmFLvyoZKNeQdyHin4y9VB9aXoCOLmfmNpUEPeAs2xIZH9j4dkS9RWuVBBX8JyYO79RsV4a&#10;sSDoI73XsCYUxPWvy8pQELfCkQvibtqGaup7tXnsuDbvns+6UBC30nQ8BXGPhYK4JNaf/bD+PKYz&#10;zG3WaPOi7utYGnFNW/NpKs5TQRwAwB0FcR9TELcwViQxK85nhIQX61X+JNiom9xnoCBuebSmn1aR&#10;xI04Ul+a/n4oiNvFWTYkpuOmvt8VSdizucIc/sbceRu967QmjlYQ1nsNa0JBXP+6rAwFcSucadM4&#10;5joVa5OtIs59j3Gody4rQ0HcStPxFMQ9Fgriklh/9sP685iuXmhVMbereJ6v/j4BAJRTEPexK2ym&#10;VWyijVYQN+oGJs+b3s+ST7zvkaC6CgVxy6M1/bSSfn2KETYPHpU+v1EQt4uzbEhkzyevXkjyiCvM&#10;4e/1zndV/Pn3P7WmaabrklwQdJznuKQvVhDXvS4rQ0HcChXjxt7fohLHz/6WoK1ij7xi7zxWhoK4&#10;labjKYh7LBTEJbH+7If15zFF7rT3fq6JI+XPp/NNH0Mq8tEK4gAAikWSqTtpWhF7JK6qKIhbGCsL&#10;B6Y2UhPueyeiyVOY0PfzYEUUxC2P1vTTqgrijlQgkT6/URC3i7NsSKQnOJPvxzO6YEGcuXOx6bqk&#10;XuMjPccVP8V+9Y3V3jVJCAVxK5yxIO5efNt6vMaKNUtVbN1P9M5hZSiIW2k6noK4x0JBXBLrz3fC&#10;+vOQKn5pZY/7eamKPYS4pq35NOnPa4SCOACAP6RvGE8RbbbmD09B3MJYuVBOT9JaBJxGvJfd9zgj&#10;3CclFMQtj9b0Ir32VseBCuK6578mkhPAU5sK4h5wlg2J7ET0mebaVa5WEGfuXK9g3XyYD2MoiMvX&#10;uyYJoSBuhbMXxL3V5iZfK9YwqbHheNQ9/rpQELfSdDwFcY/FUHOKin5FQdxzrD8JFQVxMV9qzQ+v&#10;oK9VEAcAcEQFiX0FcZ+EgrjP5SfsjvPpJT5W9s1XU8RCuR2GRArilkdrepHp7+d+k80UI2/q3avY&#10;uFcQtw8bEu+GbzX9xNUK4qKP6p3z0jB3/ln2NY5oTQ8v5l29818TV593965JQiiIW+FqBXFvxVxl&#10;vgYFfd3KeNlq/O0ce20oiFtpOp6CuMdirIK4gr0GBXHPsf4kVOTQjzSHr5jTVMxJFMQBABSrWKRG&#10;m635w1MQtzBWFg5kL1jifWxNcwIV/dYtRt7sPioFccujNb1IxfkcpS+t+BTs2nHtralNBXEPOMuG&#10;REWR5gibeSO7whz+XmxM9M55aYxYrLK36bqk99tH+ebV6VzTX/uRNtMq9K5JQiiIW6Fi3DhSQdxb&#10;ce4xZ2rjS/oHbZ6JrdYgvWOvDAVxK03HUxD3WAxVrBTn8+b8VoeCuOdYf3IzvXfZz+NhiiPjXN+c&#10;++poTadSEAcAUKyisCTabM0f3hU200YsiIsEebfd5eGTbCdS8S0Vt9gjUXV2CuKWR2t6kenvX3bz&#10;uiaZpCBuD2fZkKiZa0lwfuRqBXHT+WX3KebOb1TcU0eZdxZs3CuI61yThFAQt4KCuI/FXKZ96GSP&#10;n1ndZEzqHHdtKIhbaTqegrjHYrSCuN45rgoFcc+x/uRmtFzlViqKQqvGv5ocpucVAOC7KF7rTppW&#10;RLTZmj88BXELY2XhQMV1HyHpRY6Se/aP2OwnWa5CQdzyaE0vUtGPTnGIAomKjXsFcfs4y4ZEmI59&#10;+mKCkVxhDn/P3LlexbePHuU5LsoZKIjLDwVxK1T0o2cqiHsrxoh5A3eaI/dee3ZsMX/rHXdlKIhb&#10;aTreKQvipvM47QcZKopQIhTEPW86tvUnJf3oEb7lumbtVrN+URAHAFCsKLmtIO6DUBD3uZqfu7MQ&#10;OJPpPc1f0Le4+gZdNgVxy6M1vUhJPzrFEQokKuY2CuL2caoNifwNY9/g9YGrFcSVbD6aO/+gpD86&#10;wLq5amP76vPt3jVJCAVxKyiIWy76x5LN3LvYos/oHXdlKIhbaTqegrgHozW9u6q+QEHc86w/CRXz&#10;m73u6WcU9UUl43rJuVrLAwD8oWLT+AiJ/UcpiFsYCYUDUzupSfd4L1vTnEDJfXsXUUzUDsVKCuKW&#10;R2t6kYpEbsToz0bVxr2CuH1U3Md7zQcq5pRHKFDdyxXm8G9N5+hbIApVzT1Hv6+qCuwVxPWvy8pQ&#10;ELdCxbhxlYK4e1XFMBHV857eMdfEKPe5grgfY4T585nXBTG+985vbRy5IM76kz1VzOWPsE6s6Iuq&#10;8qEK4gAAiimI+9gVNtNKNncyCuJ8ko1PxAK88z5nhZ9OTaIgbnm0phcp6dunGD3xVTFuz6EgbhcV&#10;9/FeGxI18y1JzvdcYQ7/VsG8yNz5jZK18+DfsFCwJpsjNqnaIS6pd00SQkHcChXjxhUL4kJ8QKVi&#10;bVR9PXvHXBOj9HMK4t7EAD/1V1L8MMDrChVzpYit+lPrz0/C+vNwinKDQ68T22tOnbtGVOUDFMQB&#10;ABQrSeoriPswFMQ95oobmTynpNDqLq6+UZdFQdzyaE0vVnFOU7zEuNEOMZyqBLyCuH1UzFH23ISf&#10;jp+blE2+L8/kivPIGBt7570mzJ1/NF2T/I35gTeUyr51dYqrz7N71yQhFMStoCAuV8VmdHVRyXSM&#10;U87TjlwQV/FcjlA4VjFnG6G/qZw3HLkgzvqTvcX71n0/18TABVcVBWaVY5+COACAYgriPnaFzbRR&#10;C+LOloSgRlnxS4ur/HRqPG+xMVmxYFYQtzxa04tNbVRs3A/7bTZVP+s2R3Lid2pTQdyDeq91TexZ&#10;hBHzkN45rQkFS31XLIgzd65XNc6Mem+VFCK02LMvHkHvmiSEgrgVKu73KxfEhex1YHW/ceTCsY8c&#10;+XWdtXCs5CcMB1ijV84btnzfesdfE9af7K2kQGzgdWJFAWD0b635dAriAACKTYsyBXEfuMJm2qgF&#10;caHi/rRwP5eSYqsf4+XsGxnx+m7PWkVyu+Q9UhD3kKqN+1HH+em8/t4735RQELeb6bXlfqp9aq81&#10;vbmKTT0FS31XmMP3mDvXKlk3TTHqc1xxP90ixux2mEvqXZOEUBC3goK4GtN1SJvzVvcbBeu5Ib4B&#10;9MgFcactHCvIkew9rrY5Uva67Xts2Z9Ox7P+/CCsP4+naA0z5K9HVH1TZWUfpCAOAKBYRZI72mzN&#10;H56CuIWRVhCX/0k2C/fzicRf773OjLNuZrRF9w/Jvuw+qiLZqyDucVM7JUnp0Z6JlvQqS8AriNtP&#10;xbO1V+K2KBGtYKnjugVx5s7VKr5xIGK0+6tkY+Yu9t6431vvmiSEgrgVFMTVyCzGqC7EKunfB/h5&#10;ziMXxFXkEkYYf4oKNnYtwKzoQ+9jy/7U+vPzsP48npI9wAEKjN8q6otK+1cFcQAAxUomwwriPozR&#10;Fo0jF8RVfJJtipcRkpLkqUrwvI34dHI75OHFMxCJ4N7rzN6gUhC3PFrTq1QUR0SMNtZXFSh8DwVx&#10;u6l4tvbsz4vm3pcuLOm5akGcuXO9skKx5HFmjTa3risyn+Lq/VbvmiSEgrgVFMTVSF6r125IF6yb&#10;RigWOHJB3BkLx8LZipTiuNPxS+cNRy+Is/5kb9P7lp6DmuJlpDVyyz9X9EVlc+ygIA4AoFjRokhB&#10;3AehIO5xcW7u0VdzItBi5l1lm5Nv4wTvQdss/zBBkNlPKYhbHq3pVdr73W0/IUqTQo/a5PlXELeb&#10;imLHPTfiy57Jg41P8xxvenar5sVXLYgL5s6vqubOVZvYEaN8+KKqmP4+pntKQVx+KIhbYfSCuKm9&#10;r0cb62+mc0+5f6rHoukY6fPzEcbPIxfEVY25IxSr1szXtu9bW972VL/aYP35YBxwTKpcf46uqj8d&#10;ZU4/v76CZ3eO4g+HKYgDAChWswBXEPdRKIh7TtXCfZQF22fa+xOJ2TmJfNWF+yMq+rNexEK1HfJQ&#10;IoEY933vNb2N6PvaX1tNQdzyaE2v0vqQ1E3MH2Lnbw2KPnE6j7rXdwsFcbuZXlvFJ5l3HU/Lxqud&#10;n8dHxXnexqOqzaErF8SZO78WW07nXDZ3LiwYe4nzb4fZRRTldc4rPY5yP1XpXZOEUBC3wsgFcffz&#10;+VhzHCkn0Obq3evzbFQXYlXcAxF7v18K4n6OEfqg6Twq1jibf/td1XPzNjYtiLP+fDysPw+lag0z&#10;wod6SorKpthizaIgDgCgWMWCKNpszR/eFTbTShJMiYUD86ZW1cJ98MXBvGB/k7w8ajHWFkoKr96J&#10;WBAfZSOibUJ8L6p8MNISqQrilkdrerWprZKEbkT0z3tt3s/jQ8F174aCuN2csbin6jVNsXsxzUfa&#10;nPPteFSycXflgrhg7vzHOVfMneM498fIjDj/vZ7j9rpSC5/eiz374BH0rklCKIhbYeSCuHfObYhv&#10;av5MZn9Zfd+UFQQnryOelb1eivZa05soW+9N92Y7xC7q1jjb9a/tmdlk3rBpQZz15zNxyPXnyOdc&#10;qXAN87Jnn9ryziV90RZ9j4I4AIBiFZsl0WZr/vAUxC2M7MKBuoX7kAVm7yzYb7H5Jz6PpOrTbh/E&#10;sBsRn9xHn0fS4llB3PJoTa/WiiK7x8iIGPe3TijG8co2R3qhIG43JfOUFnt+krliDh4Rz8WIhVuR&#10;IH/vma2Yi129IM7c+YcomTtXPcMR8ay0w2ymbZCVbCT1Yrp+CuLyQ0HcCiMXxL0/fk7/fvANz+Tr&#10;Wrr2rpxz7jl2vnf/LI2tx6jpmOnrpoi9c9eFhSlbFnBsNm/Y4jXdWH8+F9EnWH8eR+EaZpeiuLbu&#10;remLNipob/1p/xyWxuDzQwCATVVMgvdOKmRSELcwkhcMcY6FC7aIIYqa5vdiWrB8mrC0qPlQ3H/d&#10;61YYIyVTIlHYCgPXJgRSNpAVxC2P1nSK4j40YrPkV4yjG7yeH0NB3K6m11e12bLbJ5lb4rZ3Thmx&#10;6ye077Ux4LPi7PSCpasXxIWrzJ1jY3GPuXPxM7xpwUF7Tqv62W5M96eCuPxQELfCqAVxj3xrWTxP&#10;GcfK1nJNafdOvEet6TKVY+dehTDZ69Qtx6fwyDOwODYqdugpycX+EaVrgZLijU9i6z5uOqb153Nx&#10;+fXnUZT2qRvfB+2erlvDFKwhexTEAQAUq0j2RJut+cNTELcwCpJKW2w67fXexHsQ99qjz+PWCcij&#10;ietZmch+L+J9mfuMjZNA8/3zy2//Ot9DycnujAV0S0b1218aAy7s06/9FK3pFMVJr1u8VL4383g1&#10;tb/H860gbl/Vhc57FTVX38t7FmvPff/r+/ZQgjp7k+sKc/jPmDv/EVVz5/JnONqvHlc/3zAsiem1&#10;KYjLDwVxK1SMGxljWzwrvbZ7Ma9HBlkntTX5w+f+SGxRUDYdJ32Ofh9xn7VDbSZ7nVo1pr6njVXd&#10;c8mIPecz2e/Nm3hJn19P7WU/149G9mv5jPXnsjjS+nOvIuURVN/fU2zxja6la5gt1yoK4gAAilUs&#10;hKLN1vzhXWEzrSS5NC2sWvNpWkK1dOHe4utW71EcJ443xdMLuNHuo9FEUVrvum0Y8Z5+rUjaxbMQ&#10;7c4bwa8J1LoEQEKye05KddpeFQMu7CuS2a3pNMUJ9+8xHye5MDTuo63OvxvJ49rUpoK4J1TMx97G&#10;fH8t7FuiX14yLsfxeueSGWte17Nu49OSZzW7OOIKc/hHmDv/ERXnuFGx+fx8ZJ9/nPtG90c3pmMr&#10;iMsPBXErVIwba9eCLVez9Npv1je/9Zq7mb+xvHdeS+Nli9ezRb++ds757Dorew0V7bWmNzPyfOY2&#10;/41/tn/1sC3WAlOs7gtaX1RafPJZrO1Pn2X9uTzWvK5n3Z6/Rf1cwd7FUcS9070muZH+gdn5/X59&#10;Nqv7ok2/6U5BHABAsYqkQrTZmj+8K2ymtcRG91wXR9GiMha53ePVRHox022hHvdVW6wvXsCNuIkw&#10;mq02KR+J2PSb+5NpQRrnFfdB9AVxT7TT/S7+3ZycmBbf8WfnDcvXxfHX9im+TZOQa/uskud2wIX9&#10;ogTcJ9GaTrN1oWj0U3H/tsM/bR6fpvd6j/v+p1AQt6uNx/+XuHej373vq9/2zfHfX//c92d/USFC&#10;u7/fnkN63DYmeuPOGnE95jEq4TldO97cu8Ic/hFbPjvxPMTx2qFTxP0abY48d64Y/z+IVeuTeF7v&#10;rmWv/c1CQVz/uqwMBXErVIwba/vEjHOKZy3G6a3GsHjNRXnGTfqMef3ROX5RTHPO1/cnrlv00bd5&#10;5/2cM+Zv93POZ69Fdp8f7bWmNxOvv3cuFRHXd/rnPN5G3N6T+d6Y3pPb+/LT3GT69+10H7bx/fb1&#10;mbV5vJ55vXP/GneMtf3ps+ZnsnMeRXHO9WeMBRdafx7N9PrTc1K9iPt1ns8s6CND3D9zf7zhGiaO&#10;1Q6/ifl+7pzHqhgwbw4AsJt5cdKbNK2IaLM1f3gZCci3MdpiqyQBk1w4cK9kkfBJREIs7oVYgD2y&#10;kH+btLhbtGUmkV6ykwpnNF2nTRb4CRHJ8OiPd080vo21G1YlicQBF/YViZnWdKotNxPu474fjb7x&#10;7Vg4j0X3id78PnNdJI9rU5sK4p5UMWdNjkUbEnHvb/3a4ni3TZdHE9O3Z/T7c/rjZkxWpBVzXGEO&#10;/yhz5+9R8u1C83PRP15pzOP5NB+Ka/zRmDr/mT+uZ7etPSLukXa6l9S7JgmhIG6FinEjns/W/CIF&#10;z+33AqzoI9phVos+Z57jFxZZRH/WDldur/XSo/Fs/5l9H0V7renN7DXWPhULn6ld7rfpWZ37gunY&#10;83zttf/7+to/fPvv0eYMEWv70yWm62H9mRffi/4efVZu89mII6w/j2av+2CKr3Of09Yxt7XMD+/1&#10;nBOc7pWEosdnI65JXJvXq7SNkvW6gjgAgD9UTHyjzdb84VUkRUfbTJsXmJ3zXBWFBXFhusfiE5v9&#10;Y28Yca/Pi/FIJv2RNNpsoRYLpnZJ+MB0rY5SFDdsrOm35s2RTpurQkHcYiV9/rqIPnPTBNeiSB7X&#10;pjYVxD0pnvve6x4oFifT5+Rvv82t47U4OxLPt7nN61phq2f0pV2S1a4wh3+GufNrVM2dR7m+LcYf&#10;U6eIa9Yu3yX1rklCKIhboWLcWFPAMRe0dtrMjtZ/zZvTr5vPrxvUMTfpFdvOa4m2Yf26ob3JZvWm&#10;HwYcaF7WjWf7z+x1arTXmt5UzCF65zNMTPdNO9WnjH6/jRJr+tOlrD83idOsP4+oJF977HjZsgD/&#10;RkEcAECxioRCtNmaPzwFcQtjWsS25stkJ/UOGpdeuD+j4lm+WCxOtCmIWx6t6XRbbbDtHLkJ1ORx&#10;bWpTQdwCg2+ErSpEkIxukdS/X2EO/yxz5zlK5s6xnnJ9n4upP1cQlx8K4laoGDfWFHDEM9Jr86JR&#10;dm+/Z+Q557P9Z/b4FO21pjc1fHHSwoK4MPgaZ4jYoyAuDP7eWH9mxMULhy6SH3wsdroXFMQBABSr&#10;WNhFm635w1MQtzA2KIhr573VJ8aGjT0+uXRUwydQB441SW8FccujNV0iNiJ7xzxFxCeLs1+fgrgh&#10;DF7cvHqzNtp40+blImsdoSDuZ+bOLYrmEHF/dI93gpiey79H9P7b0oj22qW7pN41SQgFcSuMVBCn&#10;v/4jYl4Q16Ndms2MnDt4tv88S0FciPuhd05DxIqCuLPlqrLnDBF7FcRZf54/ol9pl+OyTp0ffDw2&#10;L76/URAHAFCsIplwpoWEgriFsUFBXPDTAs8nQ6/OJyAXxPQ8r9mEUBC3PFrTZSrOeYB4ibFBQdw5&#10;lcxZ8iIlgVqxgXS0yJgrK4jrM3eeonCdctJvWGjjqoK4TL1rkhAK4lYYqSBu8AKMTWPPDwBGbrN3&#10;TnvHs/3nmQrihi4cW1EQF060Np9/4rjz71fFXgVx1p8XiZXP7xlc+T7Ye16qIA4AoFhFgifabM0f&#10;noK4hbFRQVxQ4HSODdotuWeeiq9riuGCgrjl0ZouE31H77hHjhi347UpiDuvgQtOUjYk5nnZdL91&#10;2r9MZCSkFcS9zzyo9r1MH392jtigeX1dCuIy9a5JQiiIW2GkgriKPN1Bo+yefsSo4+Wz/eeZCuLC&#10;sIVjKwtqBi+8ejhu84bef1sTS/vTDNaf548R5yVbu+x9ML3mtXnvtRTEAQAUq0i0RZut+cNTELcw&#10;kgsHPtO+teCySeNbwonHxX0fieTe9RRzvGTdVwrilkdrulT0n71jHzEiiXlLZKUXJCSPa1ObCuJW&#10;GLT/Tt20jfbetH+lmL9Zol2KRRTEfczcuXbufKKiuO/9Wna/G+21pi+pd00SQkHcCqMUxJ3xAytL&#10;IsaovTeow3Quw83Hnu0/z1YQ13KY4/2kcMI3TJ3gm2a/j0Od/7Yq9iyIC9nzoKSw/syL1evPszjR&#10;OuaRWP0h8AwK4gAAikWSqTtpWhHRZmv+8BTELYyNC+LC/Dou9kmmSETu+RMiZ1Cy6Dx6xHOUkMy9&#10;URC3PFrT5c5QFBfX/z6RpSDu3OK9rnjmVkZ6IUJJ/zl4xLObkZRWEPe5+Tkac3OvLLacOx99XfLz&#10;uKogLlPvmiSEgrgVRimIC1fsn+8j+p+RxtzR+vNn+8/sOXO015rezZBz5KQcylGf/bfzht6fWRN7&#10;F8SF7GcpIaw/EyJr/Xkm03W5QnFk2bz5WQriAACKTQttBXEfUBC3MJILB55R8Z4NGkN8iukMrr7h&#10;cBfzt8Jl31clCTUFcelaUdx4n7R/IGLe8fa+VRB3fgN+g0pJQjWezQE3X9IjXmNmoZKCuMddZe68&#10;x2bXUYvi3m5qh+y5crTXmr6k3jVJCAVxK4xUEHcTa56pnUPOz5dG9D+D5syGeR+e7T+z55HRXmt6&#10;V9O5jFWwkVQQF/db9ntWHb15Q+/PrYkRCuKsP88V8Rp9yPx9J/4A+ctoOWUFcQAAxWITuTtpWhHR&#10;Zmv+8BTELYwdC+LCmT/RZsFe59LfFhcbtkkJ3LcUxC2P1vRm5sRnwbygMuK698ZVBXHXMNh4X/oJ&#10;49j87BzzLJFe5K8g7jnmznWmczjWNyxM413veczug6K91vQl9a5JQiiIW2HEgrgwF8dkz2tHjXf6&#10;nxHEOmk6xyGK4p7tP7PXqdFea3p30/mMM8Ym5lPm574gv1AR763He392TWT0pxmsP08TPmT+gNMV&#10;RxbmvtdQEAcAUGxa3CiI+4CCuIWRXDiwRCvsONPiPZKvFuwbuFRh3PSsVm8SlyQMFcSVOsym2web&#10;ZgrirqON9yMUcpZuSISzjU/Rb1aNQQrinmfuXOcoBYcxdr4/riqIy9S7JgmhIG6FUQvibgaa71TF&#10;8LmOOL8RCgOe7T+zzznaa00PYZj5cUGRxfDzsg/W490/vyJGKYgLc388QF8whfXnk1G5/jyzE9wH&#10;Jb+IkqXk+iqIAwD4Q0VCLdpszR+egriFMUBB3M1r4vjQn6h+me/DguQaHztb4uc+Igm0VTJAQdzy&#10;aE3vIq5x75wGiU+TWQrirmWey0zvUe+6bBjlGxI3cf8felN8eq9iI6JyDFIQt5y5c4243wfZPO3F&#10;A+OqgrhMvWuSEAriVhi9IO7m8HOAtxHzt4PlOqbz3vVbyZ7tP7PHnmivNT2MuIemc9v3G/yK7uOp&#10;7RG/afbTDx28+fOrY6SCuGD9ebDYYP15dvMacdy1zPtxgHlGPF/dc18TCuIAAP5QsZiJNlvzh6cg&#10;bmFMi43W/DDmhduRNvema/jZxhTbONGmw8stEbDlfaUgbnm0pnczZL/5YDJLQdw1Tddhzw2jzTYk&#10;bg42Pm1apKQgbj1z5xrDPbcPj6sK4jL1rklCKIhb4SgFcTfR9qH66J9j6G9r+Uyce+c1bRLP9p9X&#10;KIgLMU/btVijcI470txhvsYPvNbe310ToxXE3UznZv05bviAeYEoLMxeF5TEg2ucEZTMKRTEAQD8&#10;oWIRE2225g9PQdzCSC4cyBSLoYETxy/zuVmsD+l10X/ITYc5CbRX36Mgbnm0pnc3SL/51KZZ+vkq&#10;iDuMeTNsn/t18w2Jm6E3JnYqUlIQl8fcuUbJxsdz8eS4qiAuU++aJISCuBWOVhB3b+h5wJuI89xj&#10;XlBlj7782f7zKgVxN5G3mQshOudeGhvMRXZ+1p+aN3T+/qoYtSAuWH8OFjutP69m0DXi9w+Ct9M8&#10;hJK5hII4AIA/VCxeos3W/OEpiFsYyYUDFeJ1twV8bO7s9tMKkUycz2FaqFisH8foxXFxX83915+3&#10;/Ta4HgVxy6M1PYz5vdx+c2HRt0ekP5/J49rUpoK4YnHPVMzjPojdNiRuYmyaX/P2z+l9zEno2xjU&#10;Tm1zV5jDb83cuUbcq7F+7r3WiohjLRtXFcRl6l2ThFAQt0LFuLF1AUdbd32tWJesjLh/vh5tg/oZ&#10;JZvZ78Sz/Wf2/RDttaaHFs9D9tj1YWx4f7f52FZzh0Xr8U47q2Lr/nSJ21y5d/5FYf35GkOsP68q&#10;rvncJ+039zj8+1/SbyiIAwD4QyQH5k2FxIhJaGv+8CqSogrixjQny16TSqUJs/kZiWTwtDCxUD+H&#10;+RPI83u6bwIo7t0REwBtY6Z3zstDQdzu5oRN3T3/+qnOFcUOCuK4d+uns5/T25ge7S+9VyvdNigq&#10;+qe7+CEBPcp1uMIcfm/mzrnieS38sMU8T1w3riqIy9S7JgmhIG6FinFj7wKOuV9p/fQUW36Tz0v0&#10;3XHcUedIVarmXrfruWQsrDiX1vQhxPUqWrvuPge+zcUqXlv009H+0tfVaXNV7N2fPiv6gum8rT9r&#10;Ysj1J3dFofl90ttYnTMcyXzN+q9zeUzXpjUPAADQF8mWWDy0xPjXeYNqXmx9+8cHyeTYbPpnLPwj&#10;Wdk2tb7GwmZNIoljiQ3z7/dOfhJgvsdau1/n+/TEm8OML/q1hPv9NZnV7ml9JZXi/rptUMz33RRt&#10;XO9t9se/mzd125+LgpC5MOeI9+ltgyIi5ijz62mvv12Dd1//bW4z/f8o5pznNjYguGfunCee1bgG&#10;7ZlbUohkXAW6vhcrtDnAXR+9rK+562/MDX52u94PXOuf5lyv46gPUmaLcfF1jH2dp7Tr/fA8ZX4/&#10;B73P/3i+H5qDRXiGNxDXM96buMZv3pcP+4L256w/4/W7Pw8p8uP3/dJ8X/fv+7fxeh/EPXLXP0X/&#10;7UNqAAAAG4uFWIQFOR+Zi+T+/PufIhEwJ8LahvF9Uug1XjeCI+b/FgmflgR3n3EUca9Goup2r/9w&#10;v7d7ek6KSWYxoOhnr97fGm+oFPeXe+w5ca1u4+pP88g346rrCqx166fv+53437EmvRUj6GvWi2to&#10;PBzPmecp96/NfTcOfYH155Xd7n99E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JDtf//L1//xly/f/pEbv/9Xa54F/vLLt69TvGRGvM+t+VX+48u3f5vai/NLj2i7&#10;HQYYVO/ZzYqsfgoAAAAAAAAAuLC5IO6Xb/8vM/79f/32f1rzLDBdwygO6V7bpZFVaPLrl9/+2ms/&#10;I3795dvf2mGAQfWe3axQEAcAAAAAAAAArKYgbjzTNVQQBwyp9+xmhYI4AOCoYh7zn//yf//nX/78&#10;+5/im6///Zff/jUi/l1E+2MAAAAAAMAWFMSNZ7qGCuKAIfWe3axQEAcAjC4K3mJNFGuXX798++9f&#10;f/n9n9M85uXtvOa9iD8/xd9jzRwFc61ZAAAAAIDHRYKyl4A8cLzMydMv3/77L1++/SOSqO01fo1k&#10;aiRlJVR5loK48UzXUEEcPCG+haN3T4kP46Vdvqd02kkLBXEAwGhifjKvgb58+8c0X3m48O2ZmHM7&#10;0zHaIeEpWWsheRwAAACAAzlhQdzD8fqp4/jE8m9/jU8wt0sCP1EQN57pGiqIgycoiFsUCuIAAN4R&#10;Hzac5iexLispgvsgvvqJVZ7RijV799KzsWh9AAAAAMAOrlwQ14v41PFfvvz+X+3ywExB3Hima6gg&#10;Dp6gIG5RKIgDALgTc5EohJu/lb8zV9kyIn+jMI7PtMLN7j20KOQMAQAAAI5BQdyH4VPHzBTEjWe6&#10;hgri4AkK4haFgjgAgCa+WX+EQri34adU+cj8wdfOfbMifEscAAAAwBEoiPs8fGscCuLGM11DBXHw&#10;BAVxi0JBHABweTH/iPXrNBfZ+qdRH44o1POBRt6Ke6J3v6wOOUIAAACA8SmIezx+/eX3f8ZPLbRL&#10;x4UoiBvPdA0VxMETFMQtCgVxAMClzd8Kl/8NW2URc9526vD/tULO7r2yJqIAsx0CAAAAgFEpiFsU&#10;X9vl4yIUxI1nuoYK4uAJCuIWhYI4AOCy2vxx2G+Fey98kJHQ8jhl969vJAQAAAAYnIK4ZRGfBo1P&#10;SrfLyMkpiBvPdA0VxMETFMQtCgVxAMAlxU9CTnOPwxXD3UJRHFXfDncLa3MAIEsU2s9zFz/LDgCQ&#10;S0HculDUdA0K4sYzXUMFcfAEBXGLQkEcAHA5UUw2zTsOWwzX4sWHGK8r5sy//vL7Pzv3RWr4ljgA&#10;YKmYr8Qe0fzlG3/ML/w6FQBAJgVx6yMmrO1yclIK4sYzXUMFcfAEBXGLQkEcAHApUUQ2zTmOXgx3&#10;ixcFS9fUvuGwd0+khvU5APCMuWj/y29/bUVwvTm3gjgAgEwK4pLiy7d/tEvKCSmIG890DRXEwRMU&#10;xC0KBXEAwGWcrBhuDuuna3rzTSuVoegSAPjQA0Vw96EgDgAgk4K4xFAUd1oK4sYzXUMFcfAEBXGL&#10;QkEcAHAZkdPozT+OHgqWrmXrdU+s/9uhAQBmTxbB3YeCOACATArickOxyjkpiBvPdA0VxMETFMQt&#10;CgVxAMAlVK5h9o5ff/n97+1lcgE7FHYuWjMAAOeyogjuPhTEAQBkUhBXEiatJ6MgbjzTNVQQB09Q&#10;ELcoFMQBAKfX1rulP5XaNga/znPSP//+p/jWtjhu/PPff/ntX+fNw19+//vbv5cVcdz2cjmx9rO/&#10;3XugNL78/l/tFACAC4n5bEIR3H3YWwQAyKQgriYkW8+lbRB03+uloSBunekaKoiDJyiIWxQK4gCA&#10;04u1aW/ekRAv87d1/fn3P7VDfWreVCzIU/mWuGvYMcfpW+IA4GJaIX72h0oUxAEAZFIQVxaSYSei&#10;IG480zVUEAdPUBC3KBTEAQCnFt/QNs0x0r8dbv6WjCcK4d6Kv/vrL7//s9f2wpCjObmqe/nR8MFY&#10;ALiWom+mVRAHAJCpqCDuJZKfm8ZronS3xFcvFDydh4K48UzXcNiCuEiEd/uphJjO06KYRRTELYpF&#10;G6e9ZzcrFMQBAJlKPszz5ds/MuYs0UbMf7rHWBDx06ytaU6o8JsOH4q4V9upAAAXoCAOAOAAin6K&#10;4p+t+d3EJ0Nj8z8SYvHTGMmfLH40XuI82ilxYArixjNdw2EL4mBEFQVx8wZlJH9OHO3yAQCcUuRL&#10;evO8pZFdwJ/5rV++bfu8Ws5m9w/JygECwHXMucPOfGBlKIgDAMh01oK4nkhMxaeftyyOi+RyOzwH&#10;piBuPNM1VBAHT6gqiGvNAwBwMNlFRJFrqVhTJc5j/WzqSe397XC3UHQJANehIA4A4ACuVBB3L34q&#10;o+K1d8M3zByegrjxTNdQQRw8QUEcAAD3/vLl9//qzfEWx9Reazpd1gcbrfnOJ97TLT/4+ln4ljgA&#10;uAYFcQAAB3DVgribSNhWJ86m9n1L3MEpiBvPdA0VxMETFMQBAHAvchW9Od6SiLxK5Xoqq3hPsdL5&#10;VKxz1oRviQOAa1AQBwBwAFcviLv5y5dv/+i9lqTwsxwHpyBuPNM1VBAHT1AQBwDAvcwPB1avb9PW&#10;5L7B/3SK83lL4kVuAQDOT0EcAMABKIj7Q2USLX6itR2GA1IQN57pGiqIgycoiAMA4F5mQdwW37yW&#10;cb4xJ27NcQKjfTvcLX798ttf2ykCACelIA4A4AAUxP2oqijOTyYcm4K48UzXUEEcPEFBHAAA93rz&#10;uyWx1Zzw14SfeFWodC4Z98T3yM0H+qUIADg5BXEAAAegIO5HFYVPLSTDDkxB3Hima6ggDp6gIA4A&#10;gJv4Rrfe/G5RfPn2j9ZsqelYq9eA1uHnkb0JHb/skJoj/fL7f7VTBQBOSEEcAMABKIj7WSRIe69r&#10;bWzxEyLUUBA3nukaKoiDJyiIAwDgJnMDL76lqzVbajrW+jWgIqXTyMxn3tY1yc/FoXOjAMDHFMQB&#10;AByAgri+eA2917Ym/DTHcSmIG890DRXEwRMUxAEAcBPfhtWb3y2JyCu1Zktl5K9iTtya48DaNxy+&#10;vH1/F8ddoWRmPtD9BgDnpSAOAOAAFMT1VXxL3FZJYvIpiBvPdA0VxMETFMQBAHCTWxC3zTfExXF6&#10;x38m4nW35jiw5Jzdy30uIIrjOn9mWWz0c8IAwPYUxAEAHICCuL6KAqitksTkUxA3nukaKoiDJyiI&#10;AwDgJnkD76U1WypyTZ1jPxXxzWKtOQ6q5WfSvh3ubW4mu333HACck4I4AIADUBD3voxk630oHDgu&#10;BXHjma6hgjh4goI4AABu2k9Odud4S6I1WyZpw/GHbwLjmLK/Ha5XsDb9+7R8g1+LAIBzUhAHAHAA&#10;CuLeN72W7IKbTT41TT4FceOZrqGCOHiCgjgAAG6y17jV34KVUgTl5ytPIdYg3fd3Qbz3Sw5Hez4A&#10;gO0piAMAOAAFce9L/tRphIK4g1IQN57pGiqIgycoiAMAthbza3PscWV+K37lt2C19XjGT1jaYDy4&#10;7DXNv//y27+2pn+SmS/1LXEAcD4K4gAADkBB3Pv+8uX3/+q9vjVhM+CYWgK++54ujYqCuFiERYL4&#10;1y+//XU6RhSMfY1nPD71/PrPb3+L487FntP9/VHyd3Tt9XWv7dLwfG4nrnXcf3Efxv363j379n6N&#10;8On6ZRTEcUSfjWvx/6OPmP976yfi77z+bW6iz537gNbn/nEt4zr+eC3nOPD84ApiHPRc1Jjn/LGp&#10;0Z6V967x7VmJPxfvxW1+csW55G1ON1+vuP++fPtHzA+maxWFVm8LmF7i379exz+uZVxH9+g+4n14&#10;8x6tibIPAM73Sf+YT0U8r61JDir6mN57uyQ+W8vM42fn7y0MH5BdQN5gvbXX8Ipzm5v7Oc799fo+&#10;12nznYj5383X8vV6zn9++nvx91tzcGo/rAl+6Gf+eC56/czR+5h57dgf99fEZQri4v3vrb/vx6e3&#10;945147ju+4H5/bpIP7CF27Nyn9u9XeP75yX+/+363nJV8ffMi4HLa51kb+K1OKbO9xQFcfPg0nl9&#10;a8LgfkzzhKPzfq6JmJi05hebJ41TO5GEmdp8u+H0cMQze5uQHmVyNJ13TKi7r2dpeD5rxHWdJ+Dz&#10;ZPw1cdi7/ksiJvvRbjwL7XC8o2JM+2wTCZ6VNa5FXLl/iNc8JxMjKbKiz32dH/z+92jLGLkfz0WN&#10;uKf/eFbiPl9/fW9x5uv8/br9cc2612BhxPX/GnOWdjiKxf3/5j1YF19+/6/WdJq436a2M57NF2PZ&#10;sbV7offeLosH7tepr8v7FsXpeWvN0iFvsN4719Dc5gG3+c30Wr9mXre7iA8FRBH617Pfh1zDrb/J&#10;WBO0sXZeAxxtrqYg7jm3vjbGk7V9bfv7+tQdxfsZ8+mMedvt/ZQL+OM5aWv11HmJuQhwWQri3heD&#10;Qu/1rYqFn2CYJ4mxqZkVgyXipmvTKtnzInMBNU/ueu/nioj3tDX/lDeLhm7bq2OexI69+T2d59AF&#10;cdFW775cE0daEMyvf7qHMifsj0RM6s+cpF0j7p/eNVsT8f625nljvv87z/GaaE2v9pq07B9jSby2&#10;utwm49oU86L/gY3Po4p+d4v5wdL5S4jr/zo25ETmuOi5uIZ4Tl7f6zkJaH7yoLl/mc497u3p9Wx+&#10;3XyauU68t71rvzSm9yw1F/S6psjpB9eMX4yh9d3d93dBPFQgOW/y9f/+kvAtcW+8PuMxr5M3WGru&#10;x+M+nebp02tzDZ9wu/+2vna3iHlV5nqmSvY6KeKR/ncrFa8v87notb801t5vm/XZr8/kJkVhsc64&#10;5ReWRPSDP53/yojr2zvW2thz3R/PxPTaYi+n7L6Z54kLX+Pa+6AXmf1c73leGmv7pzP2AyOI67rF&#10;c/JTtOucOm7F/dG599ZGa/6w4hr3XteayHzf4PTiofmpE1wZ2UnQvbQBqPsal8bSZH5WEvh7TANd&#10;a3oIcc90z3NFZE46o63eMdbEswn51wFz2827iPmYA34V9XRuQxfExbPeO8aaGH0TZ35OpoXn1sns&#10;T8InXppIfHWuz6qI97o1zxutv+5et4WRtoGWnbBb2nfejWvddqsi7tsjbDw8aq/5wRRfn53Xjjyf&#10;jYRN9xgLY91zsW3RUcT83uyYIK8U70Vc15bo2/o56cb8zB7ges/X7nXMGOG6XSYZvrXpfkxdi0d/&#10;2ppeJe6/xHnCy9JcDGPIXl8/uraO+3D683l94EnH2mfMz/YWG6nPxaHyBnEN5yIe13CRu3lh73Xs&#10;FU+vrbaSnT+IiHu4Nb+76XzS88uZfX23/YWxNK8c71f83ew544NRugaY+4P+cU8X8f61l72JN+N9&#10;95wqYkluo+I+yMo7xnXstb80lq7Vbv3A1MYe847T5gLi3tsjB/heZOSq4u/32l4diWPrHgrmnr4B&#10;H56hIO59FR13a/pp6RNHBXFPyZ54Rjy6CI1itHki0mljy4hzGCk5M52TgrhB3BZEFc9xVkQfOur1&#10;24qCuG0V9NtpBXHZ98KzY8P8kxIjbEBM5zDqpsMj2txk208O9uPhxNTI89n0PvLJDxOMMt+bn80B&#10;PwixxDw/ieRi9n2XGG3uNNwG6G1uN53bEEnZu3g5ehJ0RO297l3vpfGyth+JezCzT4y2WtMcVPJ9&#10;+lSB5PTn03IP0e+3Zi/nKHmDrKLeCnPfGMUFci9PO8K8MCL2aUabFxbMExTEPWFqL20+/ux86NZv&#10;T393hDVBSUGMgrgaI/S3cfxHi9Iq7oOsgrgwtZf2DD47Rkc/MP29EXKPp8oFHGFOMsXiXFXFXDWu&#10;V2v+cOa9kM5rWhMjzrdhaAri3hdJht7rWxprrkv64Kgg7ilt4tc9ztL4bMAaaLL5Nr5mXtul4jze&#10;nNfqyHxdMVnsHWNNjDbJies1UGLkmbjkN4woiNvWNK5dpiAuFvGt6Q+NPK61UzyEEa/jo4nGkeez&#10;2QlQz8V+5mv65fs31vZe26gxxDWfr13B2iwz5vdWYVya1g91r/XSWJP7aAXCmffg6gI99tXu0bRx&#10;MubpremHZD8jmRukRxDXT95gnds1HH187sQQ1/Agm84/RPRToxTGtee3e55LI+7p1vzupvNJzy9n&#10;zlMz791nxr9Bn5v0OV12HmDkiDGkvewy832Tnw9dFbH//VmfU3EfZM739AN/xHw+B17bDdq3fhhL&#10;ivWzaytuMdqHBh5VMJfyDfjwLAVx78vupGKga00/LX2QVBD3lGird4w1EfdXa/4nMZgNPjF6iclb&#10;O91dTOegIG5HbYF7tGTsDzHyJ78rKIjbVkECKK0gLv1TSQ8ke4df8A82L3pPQZFAdny46TXyfDZ7&#10;3H5kjPFc5DticrETu2wet/5lqM2LzyLe65E2VI+sKC/09LeyxTM8/d2Xt22tiZHWUCyTnZuL+6w1&#10;/bDUZ+SA4+tS87h87LzB7t9GcoJruFvuJeYIFePbljFC3iq7D44Yaf42nc/QBXExZnSPsSCiL2nN&#10;vqvtgYz4ga1bpO5JtLln7zini0fe/zVaAcwh75uK+yCzIC6zH3hkHnrXD/Tb2D8O94GnI+ZbOvHw&#10;F6W0e6jXxqqIeV07xGG0a5HaN8a91JoHHqUg7n3pA9SKpNfIG4gZ4p7pnueKeHRwfkTFAP5eYv4A&#10;m93fY8/Nhen4CuJ2ENcovW/cMaJvvcqnKRTEbavgOUkriMse0z5L0g+eFPseoxdWRFJ9Os9DX8eR&#10;57PZz8VnY/YZ3s+RtPdv5ITtUzE/KxsmeI9yP/YirtVV5nKVKtYuczyxIVwxX4h19RH6MN4X719m&#10;fiT6jNb0U7I3Ss/eb51k0+977DHWvN77xy7muo+tr+GR5zZvY++5joK4BfHE/OczU3uZ5/dhXqmN&#10;ucfou5OusYK49Y40Xr2Xvxy9IC75ufywH5jXhZkFeIWReY2rxPMxnWv046eYk0zx8IdFivqFtP2R&#10;rbQ8R++1LI6PCnyBdyiI62sDVff1LY241q35p8Xit9fm4lAQ95SK+6G3Udom34eaHMW9mXmtHzUd&#10;W0HchuZn4EQJxbfxWUHPGSiI21ZBEjF1wddpf028+21GFYu+yth7s6GnzUEOVegzz1s7xTyjz2e7&#10;x1gYH837D/dcxDx9w+KsZ8X8uWItMUJUz/2ifykYr/YIP4mZoGwj65P3pvA+3P1bzVmvrUF77++y&#10;WLGBnjnWrMkPjmx+nl/nOfIGK8i9LHeiuc1PsdX995aCuAWxYqx5a2ov9fzeu/atkPlQa6qMZ6Ki&#10;EGrUiPe3vew0R7xvPtiT6/75pZH6DXHJ/UBr9idX7QeqzLmq7DzoIPHIWibGm97fXR2JY+wW0gtM&#10;B6vtgMOoSHpWTK62VlE4MMXin78ZfQNxrYqJVubiumLwfjv5bhPvQya84v3bOpkxHVdB3EbiupRt&#10;kI0Vu/xE2VYUxG1r6hdHL4hLG2/itbZmfzD9t0MVcd1ipHnsa/972A2dl7fFhQcoiCt/Lio2lLaI&#10;kZ6Le9O5HbKfeSqK1m3xfMb72j3mQUPx0zoVa94WP40HN5Vr4JE3R3hc8tzhZc2aP7s4b7QPYax1&#10;8HnrM1GWN7hK7uW9efJacx4ue9NxsNgjL1ixflnTF2ebzid/PZG4WR/zme4xlkbngwrx76b/dsg9&#10;ibVFRxWFUKNG9pr+yPfN22KeivsgsyAuux/u9cFHfj9HzAO0vvuQ1/PRiHXaZ+uZirXBkfajSsaY&#10;gxUEwjAUxPVVdNRrJkGjbyCuFfdM9zxXRObiOtrqHWNN3CcxjjzhvEW8h1smNKZjKojbQFyTiv5w&#10;2Bisb8ykIG5bBc9NakFc5ryidx+kJ203jj3627fO0P++vTdGn8+mPhed9dDRn4sphikcf30+LlGs&#10;P0fcm5nz1Fh7xD3aO9bRQxHUOtkFP7eI++3+Hm73YOUYd+oPulxF9vpl7fwu7uGpncy8zWnu0zPM&#10;W5+KgrzB1a6huc3yiPukvexNZBdiRGS+92tN5zN0QVz6WPimcCTy1wd/dt794MUjFMQtc4a9rPvn&#10;dPSCuPQ12vT+taZnJ3g/h/oZzYpxc+D48FvZq/rYNf3+lrLzltGPjzSHgkNREPeziqKBiDWd9Ogb&#10;iGtVLLwyB4Zoq3eMNXFLxp5g4fk9thyQp+MpiCt2pYTiXaz61oCRKYjb1vTsDF0QF/OAzjGWxg/n&#10;doKin9d4kyDaUvRDBffQPnE35xx9Plv5XLQE5uE/HfpRomsrp3o+nomkPukEye5PI3Pz4YqS+8Lv&#10;cSt+mP53rOPK7sHsIgv2k30vZmycTO1k5iGG2rxbSt5gvTl/VNT3Dhyriljutc3WU89tforkddBH&#10;FMQtiMSCuOxigvsPj8zzshP0PbE2bC/paVXFGiNGjNXtZa9ypvXkbd1YcR9krknTc/p3fVT0A+m5&#10;uh1iTT+QZb6WF/rg5i0+u9cr1glxnVvzw5rH2OS+cuv9YTgVBXE/qloIrB2QR99AXKtiUIz3sjW/&#10;Whu8usdZGrfBK+6N3n8/amz1/E/HUhBX6Aqbpe/Eab9NIn3xPEWMTa153ijo21M3zLLnf63ZU/Ud&#10;W41nPaebG7Sk++jz2anN1LnFbV5xsjF11837mF/Fs9k5r1NH9AntEqxyofld2ib7FVWsfe+i9P5T&#10;DHce6QUASf1o9vNx9G+1lDdYL66huc1yF74HN8vtK4hbEIkFcdn55fvccjyHvT9zxFhafKQg7jkn&#10;7HPndePoBXHp8+I2/4y+WD+Q42zX8on49EMi6d9w+BrDf7Co4AsD5LlgDQVxPyropOZYW8iiIO75&#10;yFxcR1u9Y6yJuCeq7re9IyZ/7dKVmY6jIK5InHvFM3mEiAVmuwynoyBuWwWL4NSF3tReah8a/ca8&#10;+M+er+wfmxfJnnRuMC/ar1YQF8nieQ45nWf3vx809vok5hmv5aORkdg9aR/9bpijrFMxbyyPqX/I&#10;XM+xr+xcZeY6L/ncDvstcS3ncc1CpGmO1y7DKlcbm+8j45m8cu7qFlvMyxXELYjEgrh5DdQ7xsK4&#10;3TMnzDssKhSoKIQaNaK/bC97kbOOWZG/rbgPMouz2pyre5wlcdtjOmM/sNf4kr12OUo8sl+ZPY59&#10;j8SxtkJ2f7nFnA9OraKjXju52kvlBGDJhPxe+mRTQdxTigbtWHCfNnlY/YmM6RgK4grM9/pFN5tH&#10;6xezKYjbViRUetdsRaRulmUntSN5VJEoHyA2/fRVS8Kdc24w9bGjz2c9F4/Hls/FTUG/epRYndSN&#10;v3/R63fab/7dwqHumWk8yFzLsa+2lk6bD2WvWdI3TQffzOmRN1jvwmNzyjN56XvwbRT3IRXrmZHG&#10;7Ol8LlYQ9/vfs8fZUSLu1XbZHlZRCDVqTO/9qj3bqY38Z2WcSH9tmXtj+oHHI/b422XbzEk/2PxY&#10;PPghkenPpj9jI+9LVezDxXjVmgeWUBD3qnLQyuiYR99AXCvume55rojMxXX2pLPFaYvhWpQWEUzt&#10;K4grEAui3rEvEQfciHiGgrhtFTxLQxfETRF98inHta2SKTEGpc/3xovceyR5Ppv9XLR1luciwXTM&#10;MyffP4yM+d/UzpbX7yXu/bhH5g2m9k2JETE/jn8Xc5L5edtgI1vScLkDjUtfM9dxIV732jj72qJS&#10;+jy14L3IzGEdLYc69w3yBqtV5OOPEhlzm0vfg52onO+k98lTZI/ba0znkz9PTh53usdYGDHmnPj5&#10;eTpvNq9X+m2dLtbMNy5d8LMwRi6Im9fh5y0q3/Tbl6/8bMRY0i7Dp9Lv4RaV+89rZI+zz1xr4B1X&#10;L4hrHXHpBkHKQj8Sqp22F4eCuKdUDdiJ8RLX8DXx/voNLBXX9OkovM+m9tOf28x75ogFcdMx9txs&#10;/n4PT//8e8T07+J8vs7jVNzXtff0bl+pvRUFcdtq93D3ui2M0QviMuOHMW2D5/+z2CSZUnDPPBMv&#10;f/S/89rge987wPV/P6Zza5cvxeCJrCism9+nN+/LXgV3myUZd35ffrju7Tndcn6yOsFXMf534mUe&#10;Vxb+hFxsGhZex02/6fNsKtY0iTE9m/nFuWmvWUHcIi33kjm2lazz4v3tHGtxHKl4dzpfeYOVRpnb&#10;HPUa7nT9vl+z6X+/Xq84j6kviDlQxFZzw3eibL5TkTsYKf82nU9+nzZwQVxBvD4bt/XS63OyxzPw&#10;Gk9eewVxn4s13vT3d8s7xHn/1P/+2N/udW4fxtAFcfnxYz8Q79mO/cBW8+qdn42I79c9no/5ubh/&#10;PuL9KDy/Z+/xdn7dtpZGtNmaH0Z7XlOve2Z/ApdV0wmNXxA3d0qvCazqASspWTIPXr32l8U0ILam&#10;h1AxQcpcXA826XyJ9++26fTZ64z/HgPmnJzJvo8eiKrBemo7PWGRec9UbB7Fe9iaT7dHAqDdj1/j&#10;2M9e+9s9Hc/C23YXxul/UiuuWed1r42XaPdMsXQz/61YiHau15pILT7ZeRPmh7j1BY+MaWF+n+YF&#10;/nbJlepiivaauscuinkuEffBM/3v7drPf7/f7raRPJ/1XDwXWyQZ23xq6/stku5/j7Xis/OTuCav&#10;m6M585M4j9b0InH+lfP/uN+e7Uc+Ete84h4eMUl6JHusEz6LuK+j32unmKptbHSP+0xUnd/ZZRde&#10;VK2ho9+b2s8bn5LnNFWunjfIuJ/aNdx0brPmGsbfybyGa+c2G88Npznht78tvW6Zc8JHYu21fU92&#10;vxyRNXfMMJ3PEQriNu0zPojveYRH1ql7PAdxrHb4h8Q5dts5YcQ6q73sp2z6/r1G3O8P50JC/LnN&#10;77VPInMtEK+vd4yd4nu+ZNR+YIv1/+s9V5dreSfma3/rg9upPCTmT/H35veu3/az8XTdQ1F/u+k3&#10;Aj4ie94U91lrGljjagVx0elGh7TVYJWRLAnp5/vk4qBa3DPd81wRzw7IHxlh0jnfAws25t56naxN&#10;k6bOMSqiqj+Y2lYQl+T1nthsAr/qG0Te87qBumI8Sz6fEbViif7rF39E0viYuMC8xdkK4l6WLODf&#10;aov58gKg6mTKhomh+bpnjHfRpxTc589F8nx2Tuj1jrNdpIyRr2Pi8Z+LsOk9Fs9h8nygjb2LCxXX&#10;JtHn+6nTblKk/0zlTcX7Xl3YfHbF99JzMT2rVfdeyErURzutSR40r0uTx6/KZ39qPzUnMXo/JW8w&#10;xcrziWu45bx/irmgoB0+xesaYPk1XNs3rnr/Ho+0NVN47ds2Oe/UAoybijlA1rXNMJ2PgrjPoq2T&#10;1rxv8fe3eg6eHU/n/cKFUZFbi2eud6yMaC/5YW092z3P9Ei4z27a+7Lrc5PdH/eOsWmcvB941qbr&#10;48Rn4ybuz3gNS9de8XdbU0/JXuvNkTzmrpX9Gpdea+CNigEoHvjW/K5igIiB4nvnvl3iZo64DlmD&#10;lIK45yNzgjDfS51jbBSpiZibaG+rCWjFpGRqV0Fckmi3d7zkmD/BskWS/+lkxGD9YZVNkxhHjqT7&#10;Ie73bvvLI7UgLvrlzjG2iHlzK7svmNrNT2L/GCU/txUqEqidmL/doOI1vG4sFiQ0Honk/nvP52KK&#10;r9nPxRbje+W4vtm41ZKL7bBl4ll/5lmJP7vmmW1z0YpNgJctEo7Z92/VPPpKCuY2z8a8Lm6nUyZr&#10;LNhi3XM22f1+3LOt6RLRR/eOuzRirtaaHtLV8wYZ99NG8/5N5zbd478Tkdtuf3WRDeaGJfnXm9dC&#10;gPJ1U/o3pVQ8+1XXeInpfBTEvRdTXxLPXTuNFFs8B1vMF2/i9fTOYVVssNZ61Dye9M4xMeJ+yL7P&#10;bjbb++pE+rPTOcYmMd0DS4opP9Kem9J+rbIf2OL85yjog3viGM/2y0vn6hV517Xzy0xxLXvnuCLK&#10;9iPgcoomBfNm55YxHXP+bexIUMRA0QrI9lks3CJx8qog7vnIHCiyE50Px/Q+VScC54Vo9v31c6Qn&#10;ZKY2FcQlaOdZvACZ7q/pPmuH3EwsfB7qWwZKNFQqmJCfM5LGx3k+0mt/eRy+IC76gsoxrc0Hu8fO&#10;iOwEUIhxp2IOdB9b9cHTsaqLEn+O5PnsHv1k9XNR/axXPBehzb2r13Lzz363Q27m0fnJ2nlfPB+9&#10;dlfGy5Zzuul4mf1K+nrkarYYs96NDdbFN/GMds/hychcW15Fdr9VNUbdy86pbnWfP2uLjb898wa9&#10;83kba+cMci/r5jbzGBSvr9NuRsznv9G1m45XvW762g6VomKdPdIYOZ3P8AVxO8y/SotDN3ieSwvi&#10;77XxsXsei2OQPPUW+ZHoX6r7g3iPKu+39yI71zC1ufVed+mHkWJedNR+oCjXch+lffB74p59ZLxZ&#10;c23jNU1tpN/Lo6yh4tr0zm9prM0LAnf2rJI/c2QPuOmTg+QNxLUeGWifjcwJQxuou8cpjNQExkfi&#10;9VUvDLIn0FObCuISlE/gp/Yzr+sSce91z+01LvMpiy0SGaeIpPExewE0RepG/ub3w0Z9QWXxT0Ui&#10;qGJz4T5ibN+yj5uOuW1RXPJ89qzPReXrqkrOTG2X3kvxbOydMIv+6qM10JrzK3rPdykgjOekcy7L&#10;YpDNpSOKwqLq9eI7scm3wt3LGJvj2W7N8aDsfivu19Z0qXg2esdfGqNueqT2xb3YaE70keq8QXX+&#10;fet5f0+7hu9tcq66hpXz2eizt54XTsetnOum5g4q1qx736v3pvNREPdjbDLnj3ug8HVt9kGYsxbE&#10;ze9P8dx/yznPFq/nbWQ/R1ObWxbE6QfeUZl3brFL3uXeZ2v/tec3tZE+7sY8uzW/m7YfnPqc7p23&#10;hFNREFcSL9mfRE2fsCVvIK5VMfHJXFxHW71jFMZmxXA31QuDeI/boVJMbaZPnDLvmTYB6h5naWQv&#10;FLOT928jxpfMa7rGfH93CpRG3XCoEIuVt69fdCJpfOzdbyvjyAVxX7fsC6rGsnhP2yHSVMx/bhHX&#10;YY8+eDp2aSHTD5E8n/VcPB8Vz0Vcl6ntsmTvXs/Ge3rr8bXXtWAM2m1jJvN+iD63NcuD2vWPfn3L&#10;DZg59lpLZOTIop9pzfGg7H5ry0LK6Ft657AwNtvEf1R13mCKTedEH5n7vE7x39q8QUnBxH0MUFB4&#10;E+fRe56jb21/ZJHe+5IR8fzutdk4Hb9s3ZTZByqIWxDZBXFFa7m3EcfZ8nmoXH9v9TrOWhC3QW7k&#10;dHtfbyOuYTt0iqnNTdZj+oGPVd5D85pi6lPaoXbXG//jHNeO4fH337abELuvobLnSzGfbk0DGTKS&#10;feKHKKngTh9okzcQ15oH+955rojMxXXRIP1ebL4guKleGGROQqf2FMStFJOq3nGSYpik9r2fPvU9&#10;0CKj2gbJjHNE0vhY8HwdtSBu8zGtov9tcZj3YOsE1lubrS+S57MbbPjewnPxgYpNt1vEszHi/KT1&#10;B98T3GvWk+29Tk2W752IS70nLjT3W2v+ZHjBOv3RyF77PCplDjdYvmV0BZvJm34LePY3RWxZzPcI&#10;eYMpVo4dxXPjQ1zDNR8cL1w3bfpT8D2Fz1faHL1ibj7SPTudj4K419jleah6BrYaSwvmMOn3zxLV&#10;Y387zOai75le2ybrmzVr+p6Nzvtlj1xiVdH7mrlHT2ked3p/98zjvif6uPt7L2uNXjI33rnvzH5G&#10;s+9fuDwFcclR1OkqiHs+MhfX0VbvGOkxvS97JwUKN0yniV3eV9dO7SmIW6H0fR50s/lmnshP5zj1&#10;O5f6lEXlou1UkTQ+xv3VbX95HK4gbs++oOD6z5H5eqrOcYr0bypeYpOkffJ8Nq5b9ziJse9zUbPu&#10;y0zaxbWZ2qz65PMuyd1HxWuP9yjWRWvukYJNy903i1+vTc56MXM9clbteldugj0cexQGZWzIuM+e&#10;kz0+bV1M2cau7rksjPRi86VKNvpbXCVv0HIvJXObtXOGavOzMfWpcR3bv1qkakzauq/oaWNuTZFD&#10;0h5FwdxSQdyTtlhbZxfvPKpqnNnq+S45/52LOir3DLJzOEtskfeJOGBB3G4/1VmVo87uBzLWie/F&#10;Xtf+UdM5zmNlVk6tou+MZ6Q1v7nse3jt3BnoqNoYuWJUJmvTFz4DTD7vVUzoMhfXcxKnc4zkGGID&#10;O0znkp8MeI20xO7UloK4FSoSWi2GuY8/M/KmeIWqxeXpIml8LEjap26MbZAA2rXwJBKInXNaHVn9&#10;Wxsjqop+dvu07b2KcfCnSJ7PbvFcRNKnHW5zoz8XoXB+MnyC8WbN9azYVN1qM+kziffGMIUmI4r7&#10;b4PNludi403B6ZgZ4/MQY/ERVMyJ9piDTsfNzU/svBl+M51LWW4oc/5Qae39VDm3Oco1XHOeVcUy&#10;sY4YpSirKleTtZlacQ+Pcu3DdD75/VxyH15ZhNFi13lLxdwzcnKt+VJnLIgrHLd2/6DVzRZ74tn5&#10;h+rC2D0+iHRv9H4g5jK9YyTFIdaO2Wusivd8j3VgiHutdz6LY5C1IJyKgri0KB20FMQ9H5mL62ir&#10;d4zkGGbiU7GZ9j2SBvOpLQVxC7X7uaQQI+scyacg7sFQEJcTOy/cqsbtrARRVYIxxu7MsWyt6Zyq&#10;NlFfI3k+W7bh1mLvMbJq/M98XWXzz4MkGNcqGOs3/dnBj2T263slSUfWrm/02SVrhNWx0bwibRyQ&#10;wH5Y9pwo5uCt6U1l9lERMR62pndTNW+IuEreoPIaTnGJuU3Rumm4gsyC/MEcGXOeivcgno3W/O6m&#10;87l0QdwIOYTpPCryBpt8COaMBXFVa/KRxv6456te5y0OVRA3wF7xdB5D9wNV43S8ryONiVuKvq53&#10;TdbEHt/UXrAPPEweDk5FQVxKlCchFMQ9H5mDRrTVO0ZWjLD4fKuqWCJrUjK1lT5JznwPRi6Iq5hs&#10;Rlx5An8ECuIeDAVxq2OUMa0oaZwy5ytLaA+2AR/3QcUc73skz2crC+JGeS4q1n5pc7u663+ZZFL2&#10;2LNHMvEjaf3JYH3l3mLdkn3vlMQG71vWfDl7A+ysom+erldqsdCeRS7pY+w0LramdxEfBOme18q4&#10;Ut6gag0+yrxyCxUFAKPNb0LrD7vnuyYyPtClIG5BJM9ZyvIHEQPMi6vWgVvcZ2criKvbDxpv3Irr&#10;3DvXrDhSQdwIa5eqOVNrfpU2Rtd8SGSwAv0txXVNy/H8EZv/IkD2PGmk4mE4lYpNkQvFZr+rriDu&#10;+cicZLdJT/c4GTHqIFfxvkyRMimZ2lEQt9D0vhZ9omXfr9bmY1ULy9NF0vhY8JwdpiBulDFtOpf0&#10;cSJj86RqThFzxXaIoUznVvEpz9c4UEHcKM9FnEfv/NZE9Het+VUqzi1ilGu/hey5+2jJ2ax75Er3&#10;xGfafGDMb4XrRfEGYVYBUMY38lxBdr+/91woe36dNb4uVZU3GKH4YitV1/Aq41jV3HzUzeeKoqeM&#10;fiS7r47IzL+uNZ3PZQviYu0wwntRlSPZ4rWdriCu4HmPGHXcimegd74ZcZSCuFFyiSP3A1V7Khlj&#10;9NFN12H4MfgjcX8l9yMvcglQREHcwpgWIlt2TArino/MRU/VhOwWow5yVZ8Izni9UzsK4hZo93LF&#10;ppev8h2cgrgHI2l8jEVtt/3lcYiCuBjPR+kLKu75jGRF1bM4aoKxdA6VPJ8tLIgbZowc9bkIFeuB&#10;Oab3tR3i1LLv3xGLbLP6k6x79uhaf3CcYrgWlYUMcW/0jvlkbP6p9KPKznON8AGt7LFsr1xR62/l&#10;DVYqmttc55tvC3KSI85vbmIDt3fOK2P1mKQgbkEcpCBupBxCSX+5wTrwbAVxSXPhtzFsgcd0bmUf&#10;4Iy1VjtMivT94VvseL+9NZ1P+twzY7wpei7S75EjamuO7vVZGjGetObLZedY415rTQPZFMQ9HS97&#10;JNkUxD0fmYvrioH5FiMPclWvO+MZmtpRELdAxUZ4i/Kfjmadwvf+XKEgblWM9PMzJWNYwv1RNfce&#10;NcEYKuZ5cxykIG6kud6oz8UVrn21gs3KIed203llJMkvX7DUigwOVwx3i6qiuIzx6kr9zhoFa5Mh&#10;ioSyC1r2mltXrR1H/QBHhapreKU+Jl5r7xqsiZHvwaocbNyL7RCLFMwxFcQ9KdZb3eOsjJFyCBV5&#10;ki2+DfJMBXGtD0pfH4w8blXs39xibd/7VlVB3Ej9QElfl1AYm7FG7IQvl2gq+v+t7uvse3aLcQsu&#10;q2pT7pQxdW57TRAUxD0fmROKqqRERPbkOFtFH5GxEJraURC3QFmfn7C4oFZVQv50kTQ+FiTvD1EQ&#10;N9KYVjF2Z3yjQMWcJ2NcrZS9Ofw9kuezVUVZI33iNnTPcUXEPd2aXqziG0AiRp9nZ8pOxI167dJe&#10;54XnrlXP29aRnSzOmjdcqeBnjew+a5TrXjD/3OVbVQrWMq9xob63oogo4kobZdPrTS/MGGnjv6co&#10;Z7fqQw4K4hbEAQriMnIbmaZzSn8fFMQ9pypvPPqavCJHF5H9uisK4vQDn6t6LqwZ/1DRj8Z8qjVf&#10;Jv28k3PcwBsK4j6Nl/ka7Zy0URD3fGQuris21VsM/0mAok3s1YUdUxsK4haoeNZGWzzRV7WAO10k&#10;jY8Fm0iHKIgbbYOhd45rIvrQ1vQiFWPDHIMVXL1VNo9Kns+WJLOnGPC5yN5cXN0/FfSZEZf6xG3n&#10;9a+KUTeMp3NLWQPs8a3vI9iiGG7OXUR/WrB5+1Mk5mmy5sqjb/qNoGIeOlKfNZ1Paq5ijw0zeYP1&#10;XMN1KublR7h+FXmbmGe35hdRELcgDlAQN8VQ3wZdcZ9tkScpySHslN8peQ8OsCYvet2HKIibYqh+&#10;IM7nzfmtjrUFcVXr51HzLXspmDeX/ypAdt8hjwDFFMT1IzrgGOxGmbClT3gUxD0l2uodY3UM9j70&#10;VL321vxiUxsK4p5U9V5u8YkL1qtIrJ4ykvrlSDp3218ewxfEjbjBMJ3XUIU/VylE7KmY62XPo66y&#10;8TZioqni/jjCpmeW7Ht35GuX9WGdtfPqI8q6dp/E1/s1VXoe4+d4ySqKy0poZ64pzyp7nhzttaaH&#10;ULDuLt/QuVeVN5hiyJ/irtJ5/atjtHu9Uk1h2Pi5q6Lnb90atqBYZKSxcjqfSxbEjbbxXlF0ssUH&#10;YM5UEJc9P5vjAHtfVfny7GesYl01Wj9QMd6sfZ5KnouN5/ZHUJKrKOxL23wtbc9hus/+OdLcCE5J&#10;QdwP8TIPcNNEdrTOJ33CM9hkNDr87nmuiMz3sA1w3eOsjEMkBDvnvT5WblxMbSiIe1LJIj1ip4U6&#10;z6la4J8uFMQtjnjNrflhFMwvVr0PRZ8sPEQiZTrPgo2G8QviRkwAVyRSW9OLXH2enaFgjH+Je3fY&#10;6J/zs3GtwozX/i39p+fu4qW3oRLP91GK4jLmDPFaW3O8o2KsXfvNDxXS1wIbrrmrPsBxpbxBVe7l&#10;SsXcFeumo1y/6VzTx+s1+U4FcQsiub9LnP9+j9E+VBfXrHeea0JB3HMK8mcRw6+5qvIRRyiIG60f&#10;GLEwtuS5mPr01jx3sq91tNeaTpc9Zl1pjg+7uXBB3GuSf5qURbJn9G/WUBD3fGQuro8yMa5SMeFe&#10;+9qnNhTEPakiuRAxev/Jq4LN8jla87wxjWsXLIgb7xP3FeNXa3qRknn3QRIpFRsp2a+9Ipk94nPR&#10;1kDd810arelFqjbejzLPzlBUbHvqiHG6Xb7Ti7l6xXr7e0x9ykfrgVhjVYzHb2JVUVxi/3+pQssl&#10;sucDcW+1podSMLZt9gGIqjHlSnmDqtzLpeY2+evpS+dgo09qzT9NQdyCSC5oqli/jdYnV+Qstygw&#10;OFNBXPdcVsZh+t2CtVL2ax8tv1mhYv60piCuak94CmvGjrgub67T6qga65LH5eF/WhpOoaggLj7J&#10;tEvE5GWeHEwdUiye2+v7GhPgOakTg+o0UT1aB5M+4ZmuT2t6CBWTzsz3uGryc5SE4HSu6ZORtZ/O&#10;mNpQEPekqv6+Nc/gKpJLEa153ihI4A9fEDfFcAv60RJGBfdFxCESKSV9UPJ8tiSZPeD7U7Gh0ppe&#10;xMb7ekV9y6kjrlm7fKc2r2MLnvm7+OEnUt8Tf6ZiTH4Ti4visvqho2z67aXlVSJ3171+S2KLze6l&#10;0vNcG22QyxusVzW3ycxZja5i7JKDXUZB3II4QEFca3oYFfkCBXGPK8qFHKbfrVhPK4h73mgFcVXP&#10;hTVjX1srdq/Z0qj4kHLBfaFAErZQkeiIpE9rniQK4p6PzMV1xWA8xWESghXJvLWbUFMbCuKeVLG4&#10;G60v4X0lxShTtOZ5o+B5G74gbsQNyQEL4vK/oWeHZOkSJXOp5DGoItk14nMx2oaK9eh6JX3L2eMi&#10;c9iqooyIZ/u3GAeqi+LiWViypsuat12pEHeJuGd6121FDP1p+uxNvXh+WtOlsp6HH+JieYOKa7jV&#10;+z+K7LlNtNeaHl5NDnb5hnBB360g7kkF67fh9iQUxN3FDjmeog/NHmbvq6KfG70gbsRxcbiCuILz&#10;ibBmfF9BfjC9H0rvL6ZxpDUNVLIBcQzpiePBklHZiY6IzMV1tNU7xpo40nNSsSidXr+CuCdj7UK+&#10;4jlb+z6yHQVx24pno3e9VsTwBXF7JO0+U7Hx3ppepNfe2ljz8zdbm8439VthsuezZ0lmf6ZgQ2Vt&#10;oahN45Uq5nhnj7hm7fKdVluP5Pa7LZZuLMR6q2Jsvo94b59Z17W1fsZ1Osym3x7m9z65r9pio3uN&#10;dm91z31xbLBhUjGmrCnGOaKSfu5iRYXda7AijjQ3HC0HW1Eo8sw4XW06n8sVxI04D1YQdxc75BBK&#10;CnEP1O9WFD4NXxA34PtT8T6sKYirGP8iRhoDRzN6n5qYO5hjzfwMeJKCuGNIT6YoiHtKRSLzSIuC&#10;msKJdffg1IaCuCdVPGdXS2wfmYK4bcWCpne9VoSCuAXS509TtKYX6bW3Og70SbLpfBXEDSB7QyWi&#10;Nb1IxfmMttapNr3mkqKnk8fpi5cqcj1zrOzXYs1VsS65jxj/H13bZc2RY+7XmqSjYoPrCN+uMJ1n&#10;at5ii/X3dJz0MeVyBXFyL6tU5GCPNDdUELet6XyuVxA34J6Egri72CGHUFEQd/V+N9pszac4+/5w&#10;qFgvrPqGuIrxYYrWPO/InkdHe63p1bL7yux+AvhARZI0s4Ph1dknPBXJoszF9dWTMRWLu7WL76kN&#10;BXFP6rWZEH7j/iAqFvcRrXneiIRz73qtCAVxC6TPn6ZoTT+tYlyIOMJm8M3o81kFccujNb1IxXN6&#10;pHl2hu41EJ/FqQviquZ9U6TM/duYWFrI+eh6M2vOJpn9sey+Pt631vTQKnJJ1XO/3jET4lJ5g4oc&#10;55UK4krWTQeaG472oWQFcQtCQdzTKuauCuIeV/GcH6nfrbj/stcGo+fTMoxWEKd2Yh8V90HW+ilz&#10;PB5xLIZT06kfw9knPBXJotEL4o6SwA0Vyai1/cTUhoK4J/XaXBtbJBfIUbUx2prnjejje9drRSiI&#10;WyB9/jRFa/ppJRs7U4y0mfCZ0eezCuKWR2t6kYp1gG9REY/EkfrPZxXMQ+b1a8F6adeiuMRzeDnz&#10;/bRWySb3NJdtzQ8v+3msHOOqxpSr5Q161yAhLlNUWPKh3APNDUtysCs2XSsKZUYaM6fzURA3AAVx&#10;d7FDDmE6bvpzcKR+t+J9VBD3vIpCqHUFcQVr6gH73xFl5wkz+qPsvZQ19yawQHQEvYdxTURn1Zon&#10;ydknPNkDXETm4roiKXikRUFRUnRVccf09xXEPaGqEGPEjX76FMRtq2DRrCBugfT50xSt6aeVJEqn&#10;aM0fQnohVvJ8VkHc8mhNLzL9/YqCmMtsGpfN8S4QI23GZioab0oKvtq5lhbFfTRWJG7y+9bsD1SM&#10;OxePl+j72+VNJW+wXlH+7FJFhUXj2GH66Yp7aM1ejYK4BZHc52WPowri8pwlh1CxRzzFYfrdivmP&#10;grjnxb3fPdcVoSDumArmHqv3VZL7SR+og60piDsGBXHPR+aAUpTQunQyZgoFcU/GmoV8UULxUont&#10;o1MQty0FcWO4QEFc6n1RLf25SJ7PniWZ/ZmKwoTW9CK99hLiMsUpZXO8C8RZE5AVG9eVn17e5B7u&#10;jBfx/mflIY70bWVbK5lzirJN/qrnMXtTeGSKCtcr6jfkYBeqmFeMNAebzkdB3AAUxN3FDv391Qvi&#10;KvpdBXHPi3u/e64rYlVBXEFOecTrPqKSudCKvrWdT9oH+bYYn4A3FMQdg4K45yNzcV0xAB9p0CuZ&#10;gCiIezrW3DNlG00XSsoenYK4bSmIG8NIBXFFGzsK4hKdJZn9mewNlYjW9NOK5piXSi5VXcMrRObc&#10;fxTxmtLX1lOfUX2t9iiKy9pwGXFTeSRFG6yiaA4ob7BeVUHclX5WqWLddPUc7Jq9mrh2vTbXxEhz&#10;sOl8FMQNQEHcXewwZhbkMA/V7/qGuDFkrc/uQ0HccWWvIweaC5V92zfwAQVxx3D2CU960n6KzMV1&#10;TTLiOD+ZWrEoWNtPTG0oiHuCpCwK4rZVkExSELdARfKiNf00BXEFz0XyfFZB3PJoTS/Sa29tHGme&#10;vVbFOiXmnDHHO3u0S3gqFfO97M2c92xdFJfVFx5ps29rbQ1a+5O4V46COUbVc3jWPrenYlyOuFJf&#10;U3EfysEqiHvPdD4K4gagIO4udsghVOwRH2ncqngfFcQ9L+797rmuiDVz0Iqc8oj976gq5kPRZmv+&#10;KZn3QuTGW7PAlhTEHcPZJzxxz3TPc0VkLq4rElpHGvhKklErJ39TGwriniApi4K4bUUf37teK0JB&#10;3AIVyYvW9NOqNhhb84eQncjPns+eJZn9mfT3YYrW9CLT308vlrhagml6zbnXcHoWWtMcTPamdazT&#10;t9y0Lioe/zGmPjDzOEuT6leQfT+KnyL9gxEVeYyIK+UN5F7Wq7gP5WCX52Ar+vIt5xafmc5HQdwA&#10;FMTdxQ45hOm46c/BkQqRK95HBXHPG60griJ3Fuvr1jwPyL7vl/RL2eNT5CJa08CWFMQdw9knPHHP&#10;dM9zRWQurisSWkdKxlRsTKxdfE9tKIh7QlVSdoqv7RAMTkHctqKP712vFaEgboH0+dMUremnVW0w&#10;jrSZ8Jn0+V7yfFZB3PJoTS8y/X0FcStNrzn1GkrQHVf2/GOPAoySOcrPkfLMXK2veUZbf6b37+JN&#10;JM8zqvIGVyrmCr1rsDaOVFiwVsV9eKT+umZNsnzdpCBuQST3zdnrt7U5+QoK4u5ihxzCdNyCgrhr&#10;730piHte3Pvdc10Rq74hLnlt3eJQv/Sxt4J74unrn3ofDPjcwWUoiDsGBXHPR+biuiQZM+Di8z01&#10;hRPr7sGpDQVxT+q1uTaulJQ9OgVx2ypYNCuIW2CkgriKuUREjDftEMNLn+8lz2cVxC2P1vQiFc/p&#10;kebZGfLXiuPdt3yujTOpBUjZGzmP2qgobnXsdX2OoKKAQvwc2eNd1Xz1anmD6TUr9l+h5D480Abk&#10;aDlYBXELInkunb1+G3GtpCDuLnZYi1U850catyruv+x1Qv6af7xxMe797rmuiHUFcfm1ExGteR6U&#10;n0t+vI9Nz7HItcF+FMQdw9knPOmD2hSZi+uKZMyRnpOKyejae3BqQ0Hck6Y2JGUvrGJxH9Ga5414&#10;NnrXa0UoiFsgff40RWv6aRVziTn+fJyfNpzON3ccSp7PKohbHq3pRSqe06utR7Pf0zVJY/ZTMbZn&#10;ro+edYCiuJc9r8/I4rpU5HjEO5E8F+weY2VcLW8wveb03Mtoedxq02tOvYYjFgC9pyJ3s6Yo9ewF&#10;cSUFD8lrwPy5voK4LGfJIcT6r3sua+JA41bF3peCuOdVvA+rfjK1omB6CmvI52T3T8/kCzPnQHFc&#10;7z3sSEHcMZx9wtM9x5WRObhEW71jrIzDfD1uxaJoTTImTG0oiHvS1EZFQZz+/iAUxG0rNn1612tF&#10;KIhboKLQpjW9SK+9tRHvZWt+aCVzqeT5rIK45dGaXqTifKY4zDw7Q/aafovNI/KlJ4oH2CwdvCju&#10;aztN3qhad4h+rM2tvDW1mZ83GLD4olLkSXrXYWVcam4Tr/fN618bl87BTrF4zDp/QVzBT+IlrwGz&#10;10sj9skK4u5ihxxCRSHSFJfudxXEPa/iPoz3tjX/tOnvlxTEHemXPkZQkU9+9D3InNPLs8HOFMQd&#10;w5knPBWFQxGZi+uSTdwpjjL5KUkOrNxAiL//pr3VkXnPjFgQl96PtGjNMzgFcdsq6DcVxC1Q0e+1&#10;phfJXEjfYk1yZ0s195yCuCUqCtBa04tMf1+ScaXp9aZewxjDWtMcSHpBXHKRzVKDFsX5drgPVIwz&#10;4uPIHPOK8gbXKuYqegau1O9UXMOjXL+KvZo1a5KzF8SVPK/Ja8Dsc4x+vjU9DAVxd7FDDuHqOeOK&#10;vS8Fcc+Le797ritiTc60olAy4ih53JFkz40eyXUk94svV8pRwpAUxB3DmSc8JQuHKTIX19FW7xhr&#10;4yjf6lKxgb92UTC1oSDuSVMbJRvO8Qy3QzCwqyc3tlaQTFEQt8BoBXEVyfajFK6UJJKS57MK4pZH&#10;a3qRik22iCslGQuu4aUKF85iet+y5/rDfANa1WbE0thig/WoqtYc4uPILGCd2pM3WGl6vSXX8Cg5&#10;xAzT602/hgfKwQ5VmFExVx+pIK6kCFhB3NMq5g9bzNfOkkOo2vs6ytg/4t7XWwrilsWavFDVuiZz&#10;3n4VBXutn+a8Mudj3nMYgIK4Y8ie8Iy08ClZOExxiIK4AyTSR10QTW2kJ8cy75kRC+IqklgRPtVy&#10;DFWLuNY8bxQksRXELVCR3G5NLzL9/YrNsUMUrlRs7CiIW2a0gjhJxvUqioV8evV4snM7o61VByqK&#10;8+1wH6gYY8RDkfatA/IG61X1V1e6hhXzw6Ncv4rCjDX9Q0WfMNI4WnG9FcQ9r+KZ32Iue6YcQvdc&#10;VsYR+t2qva+4p9shUiiIWxZr7sGyfdGD5HFHk77O/KCvbXu7eT/ff5DiYDg1BXHHkL7wGeg9qkoU&#10;ZS6uqyY/sTncDjGskqKJKdYma6c2FMQ9qW7D2c9qHUHV+9+a5414LnrXa0UoiFtguIK4guRORGt+&#10;aDH37J37qkhO4CmIWx6t6UUkGderuIZX2nQ/i+y5x4j3QFWhzjOxxebqUZWMo+LhyHpm5Q3Wcw3X&#10;q+hPjnD9KnKJU6yaE5esYQfZGC663ulrwPR9IQVxac6UQ6jInx3hQ2pVe19xT7dDpFAQtyzWzo+n&#10;NvKKou6iNc8Tsu+PyFO3pn+SmXe40vwdhqYg7hgK3qdhNohiQOic3+o4QkHcFMNv1FVsOmT0EVM7&#10;CuKeZMP52hTEbatgbEt9zhTELY/W9CJVz+EoGwrvKRt/FMQtMlpBXJjaKEkyZs7tRhfz6941WBpH&#10;2LzgR9nP9qiFXxXr00cjnrMr9SvPqsgviqciZb0gb7Cea7he0TUc/vpVrNPXFj+VFCpNr7M1v6uy&#10;9XnyGlBB3LLYYi5bUry704dSKvboRrzX3orr3Tv3tRH3dDtECgVxy2Lt81SRV55j8DzuqLLzXr0v&#10;bYk5aOZxsvsCYCEFcccwXdfs4p9hkgDZg9gtMhPVhcms4X+OqOL9mdpcXRU/taMgboGpnZIN51GS&#10;WbyvKtHXmueN6Od612tFpI7bCuKWR2t6kar5xF4J00fVbTQoiFtixIK4siTjgNe/ypk/QMVj0jdL&#10;E9ZsVabzq/gJ8s/jQn3Ks9r6t2StKZ6IpHu023ZGXGjzb3q9Nc/DpeY2+fnI0XOwRUXfX1vzi5QU&#10;Kg2SQywr5E5+ThXELQsFcc+Zjl0yvx69363Ij0RkF8EoiFsWa5+nqY2S58IHEJfJvkd670PmeDTi&#10;eAuXpSDuGKbrOnTxz1IlG48tjlIQN/Lkp6RgYoqkwi4FcQsUFOnMYRI/vqqClNY8byiIG8NoBXGh&#10;YmNniqELV6oSjNkJPAVxy6M1vdjURlVxy2WKuiqSx6NvXvCj7NxOzGVa00OqyGV9GANuGo2kqIhD&#10;PB8p417V3O1KeYOyPupCfdH0etPnh6N/kKhirbi2KKMidzDK+1C0Nk9fA2b3yQri8oya/1+iKm88&#10;cr9buTe5tu99S0Hcslh7/1U9F1O8yLc8r2Cf/qe1U+aezl79OdBRsUCPxURrniQVycURPo1VmTQ9&#10;SkHcFMNu1FUl8DIme1M7CuIWqFhY3MIkfmxVC7jWPG9kLp5apI4VCuKWR2t6samNksKf7GRblsoE&#10;Y3YCT0Hc8mhNL1aYZLzMt9FUrFeuVLhwBtN7lj2+DF9QWlZw0okR8iejav1P6rdhRV4x3t+zR8WY&#10;nDH3kDdYzzVcr2h+OOzYVvV61+Y6K9ZII2wQl+REbpG8BlQQtyy2uM/OtAareC0thu13K/cms3N0&#10;CuKWxdqCuMLnYuhi0ZHNa6jO9Vwcd2N28pxn9RwMSJTeeUyhIC5fDI69a70m9h5w22Si7Cc1Mgeb&#10;yonPHMkL5QyF70/KImhqR0HcApX3skn82KqKDVrzvKEgbgwjFsRVPYt7JU0/U5lgVBC3zIgFcYXz&#10;zksVdcU6vHcN1oQPPBxHRX97hPe/Iqf1Uwy4YTSSinsvY+17BDH+ZffdGYUO8gbrlV7DC81tpteb&#10;Pj8cdWwryCHEHs3qb3utuJczzmutiuv9PZLXgArilsUWc4mzPR8VuYKIEfvdijnYfSiIe170nd1z&#10;XREZ886K3HKL4T+ANqLsfjf6gdZ06rr2KutZOAwFccdQsSjYc3IdKpKm9xEDYzvUahWLmx9iwAlo&#10;RRFmRNZ9N7WlIG6hwsWeTz0MTEHctqKv612vFaEgboERC+IK5xTDfd1+vNbCMSd9/qQgbnm0plcp&#10;LWq5yLfETa81fX58pU33ozvqRmKGDYriXnxD3PsKxvpL/YTQ9HrT++6M6ydvsF7lNbzKM1KzbzHe&#10;3KatEdOL/zLG8aL1665FACXrvvtQEPe0I89jp2NlP7u7PR9V+3Uj9rtVefJbRPvtUCkUxC2LjIK4&#10;quciIvs+uYrsfZeYV2fnsK+0noVDqFlYKojLVjRB221yXb5BOkVmgq1o8f9DjDT5icF6OqeSb+nI&#10;SgpMbSmIW2hqK/3afY8BF1O8qlrot+Z5I3thNoWCuAVGLIgLVXOguO/aIYZQmTSaQ0HcIqMWxFUk&#10;P29xlfVp1Zoxc45MnaI1664b1s/YoCjuMt9s9YyKfme0+Uy1imc3Y+N5akfeYKXptbqGK5XNDwf7&#10;sMR0TiX3StZm7NTWqb6pbzp+3bMZkbwGzF6/KYjLNR3rNM9H6U8JD9TvtrlXzd5Xi+y9PgVxyyJj&#10;/Va0zr7FpT4IlCW7r4q1U+Y4dLX1LByCgrhjKBt0d9qkm45du/CcIq5ZO9xqxZOeWwyz2RADduf8&#10;MiJtQ21qK/0eyrxnhi6IO9gnISvMz/QBzjNT0Sa5grh3FPSjCuIWGLUgbmqnbB6UnXRbqt1jpQnG&#10;7ASegrjl0ZpepXq+nVEcUC2uwZr5Xvz9WIv3Xv+qOOim+xUTy9P7ld7vHqEIrN37VWvYt/G1HZZJ&#10;xZgSc4jW/GVU5GbX9oHVeYNR5qwfWZs3qMgL3cdR+uc113D++53XvjZGKgiqKkCJcbEdYrWKvn6v&#10;uXncj73zSY3kNWD29VcQl6si77Rn/16ynpwi2m2H2N10PuV7k9nzHAVxyyLrWap6LuY4QL4l5mPR&#10;p46UY0l+T14yx9orrmdheArijqNi0J3a3LxSOSYhvXPJjhik2yFXq0rAvI0RNuqqimYiMl/f1J6C&#10;uBVKJ/ERg33a9t59kcaVNkqrnu3WPG/E+Nq7XitCQdwCoxbEFc8rdi+wn19fwabJT5GcNFIQtzxa&#10;06tVrE3vY+TN9+iXv8/PVsyjYr749nVnxBE23W9aHzuvFa401wtFfe/Qn1qP56V8bfMmYn6RuXY8&#10;qpL1RfLYfhQVc/OM/Evxs/Uyct6gbcquzhuUz4kHz73c7qFV17CqcGGAeXqMJRVr1ojMee/UXsV7&#10;sPm6Ne7DOO6b88iP5Hsrux+Je641PYyKOcVWBXFV8+/W/OamY5cVi231nnykJB/aiezcg4K4ZZGV&#10;x6g4t/sYOd/S1tvzPsdI51n9niyNEcdYYKIg7jima1szGd0webLZwnOKzAR121TpHic7YlLeDru5&#10;6s2EzNc2tZf+PGTeM+1e7x5naWQuGssn8XEfDZaYnRONb8a8I23urlWyYTVFa543bgvFxFAQt0DF&#10;5kJrerXKzbHMAvQlqgpyforkBF6MW93jrIkBn4uKe681vVrF/OlNvOw51+5p64yY135fI615hl/n&#10;OzXz+dGuXU+c4/3rv9JcL8TrvX/P0mLADZPQXu8m+YW3EfdZ9kbX0RTMd4ccN7dS0Hev/oZ+eYN2&#10;nivGkqp1+F0MV1h4N7e5P8/F367Z2rtvKyt2v3bTOZTk+rM3Y6vu4y3nafN9VLgG/yGSx7Ls81YQ&#10;l2s6VslzvNc8s7DPfY0d+93INxTMt7qR/f4piFsWWeNM+XMRMeA6qLPe3v1D2DebvCdL4sLrWRia&#10;grjjaINP95qvia3er5jsbjXhjIgBsR16ta0H1z02m6rfn+zF9tSmgriVNngeh0nMvt0cvT/H9kdO&#10;ryqB2Zrnjel+UxA3gLEL4so/ybbLT7ptVgwXkZzAizGre5w1MeBzUbER1JpOUfHcvo29Nhfemucn&#10;/de76hu5Cp/DYb/NJ+bx7+Q2LjPXC6Xr1oE2TdrrLNl8XBCX/AnVijEz1muZa/KjqZgbZmwCyhu8&#10;nmP7I4tscQ33yCP21F3D/P2LFrvdf5XrpuxCs9L5xQbX/3WeWFDE/V4krwEVxC2LrQriqvKtU6wu&#10;bF+qeNzapd/dshguQkHc80adC99M7ZWvP7fqtz7z4bg5yLw9TOczSk7gFrv128AnFMQdR8nmdYu4&#10;D9phSrRzv68kL4/MgSfa6h2jMrZMZm2xIMiezE1tKohbqarI9m3smZid+57PEkcDFitUUBC3rXcX&#10;jctDQdwCIxfEhQ2ScZtu0ldu6nQjOYEXSZ3ucdbEgM9F9oZKRGs6RUUStBfZG4XPaH1wzGXfXR+t&#10;Ob+WvKzrXwa6r+d12us98/5ac8DnsFJh0UB6v7tEPD9bFM4+GS9Xu8+m15y+Hh9lA2gvRXmn1WuI&#10;reZ3o+cN1mxsbzW3yd58f8bcN7+OPyXjcZs79dtdH5sXZxQ/VyWbsdHum+OkRPU+UpsXb1cMF5E8&#10;J8hevymIy1U0fr/GTnPvDcatTQu5ty6Gi1AQ97yK+y4z71P6rP8Yu33gqr3Gj3NVxbUEz9jwPXko&#10;rr6ehaEpiDuODTr39IE2zrkV3ZQsmj+KOHY7jdV2G1iTF9A9r0mr2gVBtJ/5foSpXQVxK7X7eqtn&#10;c9uijLivH1woRmKs/bVTUxC3rbivetdrRSiIW2D0gripvfSx7KfYIMnVxpP61/I2kl+bgrjl0ZpO&#10;s2Gxy9eYs7XDlmt974fJxbtY1e9XFzDsneiLfifO4ZF1zIibfpVKxvi7iOu55XNz09at225oPxmR&#10;X8te946oaB256psxz2K6DvnzqZVzEXmD11iz+RfX8JHxKim2n9s8OLdcOx4Xzw83KWxuz1Ppuqnq&#10;Qx8Va4hbxHtbMX62ucOmRTBzJN9L2dd+7bNY4cgFcaHyPqt6Pj6y2bi1Qb+7Vz+gIO55cT90z3VF&#10;ZI+JFfUUvYj3e8v5XBxrOu6juar/N9K6bav35IGwnoWRKYg7luna1iaAp4lQVqf9TGKpIjIXCi1h&#10;0T1OdVRNftpreniSsyYqkjFTu+kJpMx7pk0iu8dZGhUL+aoiqQ+iLMEd79/SfucKk1UFcdsqGK8V&#10;xC1QMQ9pTadoY3H5ODxF2QbPbpsMEckJPAVxy6M1nabkvfg4Sjfg5z53wXWPv9eaeFr0L9XP5tzH&#10;bnyPtzn202uYK8z17m3RL2+1ydj6g9LigYLYtKhna/Hed17zqoi5c2v+0trcsHuNlkb0B635xSo2&#10;KD+J0+UN5F5eY801bHOAbrtZEa+pas6wybppmm/G+9MOmWqDfiBtzRpzhxhXOsfYJpLnx9nrt7jP&#10;W9PDOH5BXG1Bxtx3bLzu2mzsn+7vin63zak22fvqhYK451Xcc9n7khVz9Y8i+paqeUmYc1ULnpOq&#10;4vsl2mvonueWEe9VOyVgRArijmWziWgMgtPisR32YTEhiMEwfYK2IDITAFtPdN6JlE95zq9luo/K&#10;kzAt4jiZ78XN1LaCuCQ7PK8xwf4ak9V2CovFexZ9TksOLV7gjjSJr6IgblsFyVcFcQtU9G+t6TQb&#10;zu3mxHdWUq5t6Oz7TT3JCTwFccujNZ2qelPhnUibn8Sz1l7D8vnJyoTaVv3L3NcW3usZ13PttTya&#10;rZLCbU2Z/m1EWc/QAHG6wrh5/VWQS8joe8+iYpzOmP/tkTeIHEjGvRF91Ah5g53mzmlzmxjrd5/b&#10;TK/nbZtFkXbdop2tnp/KvnS+BzrHzI6l88rbtZ7a2K0A5nskz4uzx4W4xq3pYcQ41TvXNbFlQdyW&#10;665Hx8bbMxF/Pv7ekjGsYs73QXyNc26HXizaeF1HbHruP0XG3Ote+jiSnE/LUPEcVez5bPW838c8&#10;/5qOu/YZedsv9I71YKTuU6y19/MeUTkHAxK0hWz3AV4a0fm05imwcef+EvdITBzmgXKKSCTNxT5/&#10;/v1P8+Qy/tv6ATQ9MibQN9FW7xi7xOsi+KnEzG0hsDb5tySqJgJT2wriklSc6zMx9Wl/vy3mb31M&#10;O7VZvC8b9DlDTeIrzH1A/7WvitY8b8R93bteK0JB3AIVc5PWdKo9Fu63ZEo7hU9FXzz30yPN+ZIT&#10;eArilkdrOlWbf++2mfXI/GQ+xzY/iff67vlIO++3x31WwXj0UXxfO8Z1aafwtLiubd7yNbG/eYl2&#10;2yEuYeP3fn5m1rz38fcqnqFB4jSFcdHXdV7fuhhwQ25PFdc4nqvW/GIj5A3e5ibbqc2ijx89bzDP&#10;G/rtbhKPzG3ur+GbuU23zQWx+hpOr2PTvPgUX+N6vL1e75nf5+natT2XLcez8rGmYh/po7jds3H9&#10;b/fs23t0nnvskO/+MKbzapcsRfb6LWNMyDa/n51zXRNx77Tmy+3Vv8/94XR/zGPkFPP//mMu/cMz&#10;seR6VLwvn8br/f703tc8fxqoL4hr104vRfJYPOT8e34Pe+e6ImKMaM2nSn8/non2jNyPjfEMtFOb&#10;zc/Em7Hyrm/ot/tkPPOMVqu4d56J6H/bqQCjqljIxESsNU+B6Rpv9Wm4Q8fbScAaey1qHokfFz7z&#10;8xz3x9f5302TnPm/77QQqJwITO0riEs0tT9qv7LdvZucsBpNVRKjNc8b0f/1rteKUBC3QEWCojWd&#10;apck4128nUvEeDP9+6/z/4+5RHLSJC2SE3iRLOoeZ00M+Fy05Fn/fBdGazrd3kmtDyKeh02eiYwE&#10;bkVf+GC83PqV6X9/jb7lddMyNivaBubc10z/fYO1S1UyfFR7r2Hvx5R5XJne8xjveu/79P/HG2Nq&#10;YtE38Y+kpD8ZcKzcW+sL+9drYTxazPORqR15g5X3a5tn99veNw5zDfdeO00R85t/xjj3ff7yx1i2&#10;13i2SeF/yXrpjJE8rmWv3+J+bU0Po+K5jv62Nb+JtubpnssIsfR6zH1dp72tYp4TRV97t66cY4P1&#10;45qIe7pdwhTpc/Dp+rWmhxF9Z/dcV0RVDqBi7y8pNpuLxPPYLsfuWu5jt34g+3kHClRM1GIS0pqn&#10;wMjFWSNFZiLANV8UL5XJ/ql9BXHJ0hdWR4sBF4KZqpLGrXneKEgYKYhboKJfa02nK7hnzh/J/baC&#10;uOXRmi7h2Vjf/++dHBwoUsfSI6jYVBDrI+YnsbbLXH9uoWI9EfnDo12HLbTC0e41WxpZm1ZXzxvE&#10;vKRdisUq5mJHiriH2qVYbPTCk43jZcuN2Oi3O+cg7kNB3NMq5hhbF8QNXCAzx9LrMfrrGjWy++X0&#10;+deA+yBHKogLFfP1o0XGB26yTOezywd3rGfhIBTEHdPZFv4Vi+nMQahtInWPszRiEdL792eJ6mTM&#10;dAwFccni9V89sTXSJD5bRXIpojXPG9OzpCBuABUbdq3pdHMffO4Nxvmbojr/fnkoiFvkaAVx4eTP&#10;xqeR8VMUvtGjxYDPZLWCOckZ4mWUgpTI7WSuQytVXLOtN6uPoiIHFZGx3pU3WH8dLzDv/zQy7kXj&#10;W4uN5zYVBQs7R/636SS/J9njb/Q/relhnKEgLozcL625HiU5xIGiYq9VQdzzKsaXyoK4cPUC/err&#10;+4yq9dNnYT0LB6Eg7pgqim12jPmTbJ1/vyoyk8oVg2m8hydOgH1tl65MHOPNMVdH5j1T8YxuMbm6&#10;+mbpmSewCuK2VZAEUxC3QMU425oucbL53Q8RSZL0dUdyAk9B3PJoTZeZN44vvPkez067FKtUzQUO&#10;FQMm/rdw9cKLN/H9m3Ri7t/575vGUdYfRRuhLxlFMWdVk6/NGU+unjfI2Pw787z/kci4F+f5ofGt&#10;PP/ac6brPq9Ts1+PgrinVaxT9phjjVw4tvZ6VMxLRojIM1SMybf1Rpb8fkpBXJaKHNuBYqhv4d+h&#10;n9rkJ+uBBDUJFgVxW5iu9S5fAZodMRmvmHRmDkTRVu8YayJe8xkTYDE532ISMB1LQVyRs3/q65M4&#10;7U9pKYjbloK4MVQk6lvTZc5YsBLPQ7y29HVHcgJPQdzyaE2Xuvrme8wt26VYZWrrFGvINZF1LY+k&#10;rWcv/7O587xg6kvaZZntuvaZ+uMt1s4ZCua23+cH9BXli9LWFPIG67mG6115fMsoKlzqNPnsNg7n&#10;F5ooiHvWWQriQsV6OyMyrkdFjm3viHuvjSXd/740FMQ976gFcSXjyJFioLzn1nnDvcYZYAEFccd2&#10;9IE2zj8mDBUL6Wi3XabVKibFt42Y6X+fZlMq3s+tNpim4ymIK3TlxGz2gnUUVUU2rXneUBA3hop5&#10;Umu61HScMxWsfP/2FwVxY6hI0Lemy7X36JqbnomJ3Gird4yrxJ4byHuKvjhyNb1rcomY+r731nvR&#10;t+xwbQ7z7WhtbZve98Z8tB2Cd1Tcl5njibzBeq7hevP4dr2N6K+ZOcwlIkfZOa8jxcutSD79/lEQ&#10;97SKnOVehQrxbI445864HvNrO1d/O3/LZryuzn9bFdn7C/n9lIK4TCd8Nh6O0fIrm/a/bR4BHICC&#10;uGNricnu+zB6xH1ySwBXvI7MxEDFpPj22sN0LdI/bb11xITv/jVVm46pIK7YRTedd08qVlEQt62C&#10;fl1B3AIVyYjWdLnpWGcoinu53+xWEDeGIxfEhZ0KV3aNeHay5ycXnefN/caVk5ZxH10wUf8SGyGf&#10;PUPx3yv6x/cie5OsUknRw4CbcCOq2BicInVdUTJ/Gjzimcgcly86JqfmXi42vu3yM6k9B77m338+&#10;PaS/DgVxTztTQVwYsdg563qcpb+9X2PHP3t/Zk0oiHvekQviwnwfbbieHCHivtxyT/gRReunnyL2&#10;ftohgSNQEHd8VUUOxfH9U1jh6gVx4cgLiT0mPtNxFcRtIJ7Ti2w6v4xYtJCpaqxozfOGgrgxVIyt&#10;relNTMc7clHcD5sMQUHcGCoSdK3pzcSc7chz52eiMoF7pes4xUNFUVdwrefn238/uxkV90mvreQY&#10;ppjhM3G/TOebXqiTvUl4ZiXr8eT5ibzBepFDukjfPI/H7WWnK1iHjxTD5a0qcp9bxNt7MP3Zy+5j&#10;FcQtij0L4kIcv3dee0Xm9Tj6eiLO/X5d2Oa73T+7NLLnuvn9lIK4KhU1F4PGkF8sMfdPG6xL7j8A&#10;DhyAgrhzGG2C/Un8tEFasYDOHIwrJsVvC8jmgfqAC4k457evZQvTsRXEbaRNIs+bVIzE0l2B7llV&#10;JJciWvO8UfDMKIhboGJcbU1vZjrmEYviups1CuLGcIaCuJszJxqj/9qqYGQ63hm+kfL9mO75PdYr&#10;o9uo8Gu3iP5h6fpuHg8K+sqIyJdlrjurVeSajnYN9jZds/Q+uiJvG+9p1XMzRMRrK84bnD33Mq/N&#10;Nsi9TMc647zmp1z6KNoa6kjfcPhTUXp63kBB3NMqcpZ75dHvjdSnZ1+PecwqyLlVR5xzb1+u92fX&#10;RHafnd9PKYirdLD9+mej9MMNGaZzLJ0LjjiOAp9QEHceI34V89uIe6O3GVFRPJSZYK2YFL+3KXOw&#10;BOJunwKIY785l9WR+Voq7um9F/In3DS71DeFKIjbVkHSS0HcAhXJudb0ptr7dZRNhnc3axTEjaFi&#10;rtma3kU8H7HG6J3XQWOX+UlF8nmAGD5Ru7fo9464kfVhRB+XVHBRsP754afERxf9UEX/OsIG9ZHE&#10;+9C7jmujqrhG3mC9E47J21/DGN9OMj9cU+C9lciBHmA+8e437OUXmiiIe9ZZC+LCdC5DFOlWXY+p&#10;7eMUIU/PUq8/rZhrKYh7XsX8Z898wFnX2u/ta4+k4pm+jz3vK2AhBXHn0jbyhtwwjcH/vcGyongo&#10;M1lQMYB+NHGY/vvoC4ndv6Z/OgcFcTuIa1QxbmwcL/EajjB5z6QgblsK4sZQkXhoTW9unoskJ8Kz&#10;46O5XlAQN4aK+6g1vasTzE/mezqrkGeJeZ53jkKGl5g3X22ut8ZZ3veKgovM9c/RCsEqNqWmePFs&#10;Pq9kjEueR917fW4O/01nkVv9utf9mtn37Bgv832w49zmyONbrK2qClcrvM4jh934//Ab9tLPO3kN&#10;mL1+i9fbmh7GmQviQlVO9pmovB4jvL4H4t0vdoh/3/nzqyK7/87vpxTEbeUUa+3pfjnSB7tC4Tz6&#10;5b2+BBhYRaegIG5fc+X5WJ+C+zQxHQmmzt9bFZmDUsWk+LOk2oDv42tMk58REtjTuSiI21EsUIa8&#10;Pz+OXRPae6tKTrTmeWNO/Heu14pQELdARUK+Nb2bQRMpc//62Tiavu5ITuApiFserendze9hwesr&#10;jpf5nHfcLO45ZNJ2uo6frTv52EGT9Zt881Bbny+f303359HuzYr+NK5ha54nlMxRpqheGx81bzBS&#10;UfVRr+E87x9kbvPafx+quHC+B486nxnuWk9j2WfPs4K4/Z29IC60ueRu/Xn19YjnbNVcuS4+/cnp&#10;6G87f29VKIh7XvSd3XNdEbFObM3v6oBzkdeY7pOjFcLdVK2fRhtbgAdVdMIxsWvNs6MhkiaxYHsg&#10;ARIT5u7fXxGZiYOKSfGjybXpz47xbXEPvpdbmc5JQdwA5oRFcmImPabzszmqIG5rBUkgBXELnLEg&#10;LkR/NkoiJa7xo4m+9HOe+vfWdIqSZMmAz0XFuN2aHkb0caMnG+PZibndSPPrngMUSA1ZUHh08b7v&#10;nkv4LHaa47/2L09fm5ej3aNVa4ejbqiMoOKZjLGyNV9K3mC9uIYFa8zcGPwaRj88+Pxw85+WrTLI&#10;tX74103yC00UxD2rYt4xatFCPOe9862Ora5HG6+GWEdEP/RInxp/pvf310Rch9Z8ivx+SkHcHg4w&#10;F4mYC/OPnmNpz3V8gLv3GpeGbzuHo6rofGPC05pnADHobz4JnSZUkeh8dBGvIO5j8Wd3myhN72X2&#10;BD7DdG4K4gYy2GR+3hg9w8Q9U0VyKaI1zxsFmxUK4hZITxhN0Zoewq5979TPPrthk36uyQm8uJ7d&#10;46wJBXG7Gm1+0vqkr0ecn8wbNwX3zsKYr2XM9SQja71uaA3zDEUM861Dz2z2jbYR84iS5z153L6a&#10;ik3CiC370cEK1g+ZNxhtbtP6ikPNbWL9Mr/vcf7917VtTNfw2XXVUex0vz5dWJhfaKIg7lkVOcuR&#10;8+hhXl91zrsqtr4e8RzsVBj39M91R3/RaWdVZO+n5fdTCuL21vqAIeYicX/FcxP37VnmIxXjSlyj&#10;1jxwNBWLkpjotOYZyOskdH6/qwbZpyebNxXFQ5kDd8WkeGnSMSZK8Yz12kyMuEeGTmjN59c/98WR&#10;ec9crSDuXptsft3gPr3F90T2M4W4V1OxCIhozfPGPB52rteKUBC3QHrCaIrW9FCi35vnBwWv9028&#10;9rfT/dMO/ZT0dUdyAi/mPd3jrIkBn4vsDZWI1vTQYhyMucIGz8ktvm8Sn21+cruWFffSO3Haa3kk&#10;bR26x7cTzXmGUd/7eB4+Gd++vv7J4ygZD6eIa9UOwQJx/0/XsSKft8s92tankdfZaiPwe94g7vEz&#10;jCW3ayj3stxtTrPh/DDih3uxncqpxessvs7zNY25ypL7Mv28kteAbR7cP9aCiNfbmh5G68+657s0&#10;4p5rzQ9tLopJfo/fxPx87DUPi+NuVBi7+CfP2xyr1+biyL7e+f2UgrhRxJxqg37gh2j309f5mp90&#10;LlJxPeO9as0DRzMP9pHsSo7WPIOKieFdQntp8mmeTE//nAun1iRC5vswBt/EaE2naJPiSNSlxdKC&#10;uJvkidL3b6yIyfqa93Ir8fp77/uaaE2nqLinj9i33t6nOdE33asrErXRT833afRb86ZYSx4e4X4d&#10;wTw+v+mHMqI1zxvZfVR2IqWij1o7rlWI69Y71zXRmh5WPOu3Pnd6Rnv96bPxOt+bXvva/tZzMYYr&#10;Phdv3d7r78/K8uflj/lJm6NEm3GvX2l+EvdUwlzvFlH89M9oy1xvXHGP3/IJCe/5fXxfl879y4HW&#10;P3c5lu/XI/73Ee/fed1w18dnhWd5vey5VET2fGqJ2+tKGEsumzeouIatnctcw1s/Pr3+aQxKW0tF&#10;/JE/n94jfeH34qevbczvXbPP4vtznnFNs9dH2WvA7PMbod9/K65Z71xXxYHmkTfx3tz68c59/2jM&#10;fc6IfXfCs/9DRDsZrzP+bvceWhH6gedV9APZ78MWbv3AXEi6si+Yx8rbeHmheUj0CW+uxfqY3ovW&#10;PABHNk84poEiBtzbBCsG3nnwjcTuXHw1/btffvvXI04kzm4e5Nt79poQmCZLU0QS7Hu0yc/836cJ&#10;UMaCAZaIPiT6klvc+p1bzMnc6d6MP+f+BFgu+tG5X23JlHkOEPOD1znBH/ODuznCPP9r/XBrBi7h&#10;0fmJ+fNj4nrGtbpdv7fry9va0pzvHG7jzf37HGvO17Hndfx5jdf/H/9t/u/TvRD3wZnugdfr8G3x&#10;N6oCrx4dl40h73v0Gprb9H08tt3Gtdex7ZZn/Z5Dd00fFtf5dq++vd7fr+fdvNF15SriuYh7/tZn&#10;v3027p+L+LNHezbuX9Pcj972s97kq9oe17yfpX/lquJZv8WtT7iP+zHy6s9HyzX0C9sWRlzj1jwA&#10;AAAAAAAAAADUi2LAv8Q3ZXaK2pZGFOcqwgUAAAAAAAAAAGBT8Y2TvaK2NRFttuYBAAAAAAAAAACg&#10;XsW3w03x4tvhAAAAAAAAAAAA2FTFt8P9+su3v7XmAQAAAAAAAAAAoF7Rt8P9v7/8+fc/tUMAAAAA&#10;AAAAAABAvb/88u3rT8VsK+PXX37/e2seAAAAAAAAAAAA6v3Hl2//1itoWxv//stv/9oOAQAAAAAA&#10;AAAAALXip1J//fLtv3sFbWvCt8MBAAAAAAAAAACwqV9/+fa3XkHb2vDtcAAAAAAAAAAAAGzm3//X&#10;b/+nV8y2Nnw7HAAAAAAAAAAAAJv59ctvf+0Vs2WEb4cDAAAAAAAAAABgE5XFcL4dDgAAAAAAAAAA&#10;gHL/+1++/o9ff/n2t14hW1K8/OXPv/+pHQ4AAAAAAAAAAADyRaFafHtbp4gtLf79f/32f9rhAAAA&#10;AAAAAAAAIFd8K9xffvn2dYqX++K19Pjy7R9xrHZYAAAAAAAAAAAAyPPvv/z2r79++fbf3QK23PBT&#10;qQAAAAAAAAAAAOSavxHuy+//tVEh3Bx+KhUAAAAAAAAAAIA08Q1tUZj26y+//7NXtFYVUXjnp1IB&#10;AAAAAAAAAABY5XsR3IbfBncfUXz3n//yf/9nOx0AAAAAAAAAAAB4THwT2398+fZvf/nl29e9iuDu&#10;4iUK8tqpAQAAAAAAAAAAwOf2/Ba4d+IlCvPa6QEAAAAAAAAAAMBj/vLLt69vCtJ2jV+//PbXdmoA&#10;AAAAAAAAAADwuPYzqd3itB3iazstAAAAAAAAAAAAeM7//pev/6NTmLZ1vPhmOAAAAAAAAAAAAFb7&#10;9Zdvf+sUqW0VL/Etde1UAAAAAAAAAAAAYLm/fPn9vzqFauXx65dv//2f//J//2c7DQAAAAAAAAAA&#10;AFhnl59N/fLtH3HcdgoAAAAAAAAAAACQ49dffv9nt3AtP15+/fLbXxXDAQAAAAAAAAAAUOIvv3z7&#10;+qZwLT1+/eXb3xTCAQAAAAAAAAAAUOo//+X//s9eEVtKfPn2j7/8+fc/tUMBAAAAAAAAAABArfSf&#10;Tf3y7R9+HhUAAAAAAAAAAIDN/SXnZ1NffCMcAAAAAAAAAAAAu/qPL9/+rVPg9mi8/Pv/+u3/KIQD&#10;AAAAAAAAAABgd/HTpp1Ct4/iZYqv//7Lb//qZ1EBAAAAAAAAAAAYyq+//P73N0VvP8aXb//wTXAA&#10;AAAAAAAAAAAM7y9ffv+vVvz28uuXb/8dBXK/fvntr1EA51vgAAAAAAAAAAAAOIz5Z1MVvw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397cEADAACAMOj9U5vDD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PhUA6ZyII45nACBAAAAAElFTkSuQmCCUEsDBAoAAAAAAAAAIQD5&#10;tiHncnwAAHJ8AAAUAAAAZHJzL21lZGlhL2ltYWdlMi5wbmeJUE5HDQoaCgAAAA1JSERSAAAHDAAA&#10;AzgIBgAAANFNFkIAAAABc1JHQgCuzhzpAAAABGdBTUEAALGPC/xhBQAAAAlwSFlzAAA7DgAAOw4B&#10;zLahgwAAfAdJREFUeF7t3TFy3MjaLujrjDVOL0FL0BLamVCcKqOPNRIZE9G0ri1nfO1AJsWSwYjZ&#10;AJ3xFbOCXgKXoCXcya+UbAlgFkWykFXIzOeJeOPce/7/F1gooADkCyT+B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cz8V/bv57sb35Z/Fsbr7lRQAAQHv+/uv2j8jlZvc2EifO6T+vPmy/&#10;fLzcfP28z3Z3Fye+v54Ip//u/iHpf/Y9kv7f/+vX5P/ux//OLyfQ6f9/95D0391GYjlp2Z9i2e+3&#10;13/G35L/RAAAAIBF7MdAZuMXi2Wzu8qLAQCAdXkoAx+KwB+l3NfP/xaAhaJvhYlScl807gvGX4rF&#10;9++u3+SPCgAAAPBb+xuXy+MPx+YuLwIAAM4jisEo0B6eDMwFWzzdVzqB7S778jOXiYpEAAAA4JD9&#10;TdWFsYUlYjwCAICT+PWJwSjHRisGX5F/n0pUJAIAAADhstJYStzInRcBAADLiYLw33KwnSlEW8jd&#10;Q4mYVzUAAAAwiJidqTBWcHRi3CYvAgAAXufh6cG4G23/VNz25p/SyadUiQKRk0r7+l8Xmy//t/zM&#10;h83u/8yrp0nxBHP8fku7iffjRvKNOv/dP5meEsfmSHzHkThe568dXq20DYpIP4njSN7dmxPHvtJn&#10;6i1xbM8fmUHtx2DK4wNHx+xGAAC8WC4Jr/YFoacHV5P9VK/xLsh0oW9gmBrSdvb/zre70XOx3f1/&#10;efU0KX4vSp9L+k8cv/f5caPPv1Nhx/H9oXQ0aMSvag5Qisg6EseBvMs3Z38tVPhMvSWO3fkjM7Ba&#10;23ucD+ZFAABAWQwQxcBhXEB6grCd7L+rzdfP8d3lrxKOkrYrheEsCkMZJPd5YOpRsZg3JQagMBTp&#10;P63eKBJP3ZU+T69xQw9xHlbaNo6NQhoAgKK46HooCOOksXQyKY0lP32Yv2J4sbQdKQxnURiK7HOf&#10;sp8mO7YpA5l9UhiKdJ+7vLs3J44/hc/TbTwFRhyTq43TbHZXeTEAAIzs15KweOIoPeXOhQAvlbYb&#10;heEsCkORJ/PvE4nxNGIMbuVNjwYpDEX6TpwT5N29KVWLk5UmPq9jKnFDcGn7ODYxHpQXAQDAaEw1&#10;Kin7p0I8EcLvpG1FYTiLwlDkZcmDuncftl8+xo1KeVOkAQpDkX7TcgE16rlMHEfzKmBQcf1e2jaW&#10;iLEBAICBeJJQDuVic/PNxSeHpG1EYTiLwlDkuMQgdTyFGE+9e1pi3RSGIv0mrg3zrt6cuH4pfaYB&#10;cp9XAQOL7WC2XSyTzdfPeREAAPRoP8iz2V0pCeUFuYsnUPMmBArDQhSGIstmP/C7+frZ8Wd9FIYi&#10;HafRJ77j7y5+nkHiKTBijKe0bRybuKErLwIAgJ7EgFsMvMUJX+lEUOQZud8P3rogHV7aFhSGsygM&#10;RapnP212q4PZPVEYinSbu7ybN2d/fCh/piEST+jnVcGgqh6bN7urvBgAAFoWJ41x8eRpQqmQOxcO&#10;40rfv8JwFoWhyOkS5zVxfhPnOXkT5oQUhiJ9Js4F8m7elPybVGc6xkbiKTDCfmr3wvaxQJq9mQAA&#10;gMTThHLSeOpwOOl7VxjOojAUOVvcwHJiCkOR/hLXja3ehOEcJsexcHj7caDStrFAXO8DADQmLvDi&#10;BNHThHLGxHRxTd6ZzMuk71phOIvCUGQF8c7Dk1AYinSY9PuZd/HmpL//7tHnGTP3eZUwsNgOZtvF&#10;Ivmw/fIxLwIAgDWLQZuLH+9sGHoaFllP9qW1O1y7lr5nheEsCkOR9WQ/w4Kn36tRGIr0l1ZvtkjX&#10;HG9Ln2fUOO4R5z+lbePYmPYWAGDl9hdH6WTQtKOy1igO+5W+X4XhLApDkXUmnSd9cyxalsJQpK/E&#10;72TevZuTb5wtfq4RE++wy6uGQVU9Rm92b/NiAABYC+8nlCbT8DRHPJa+U4XhLApDkXXHTSzLURiK&#10;dJZGfxvzb5FZdn6Jp8AIaVuoMk2vQhoAYEUUhdJF0jZsqpz2pe9SYTiLwlCkjSgOj6cwFOkncW0Z&#10;+3TevZvi3OVAHOOGF9tAcds4Mi3/XgAAdCOKwriTS1EoXUVx2LT0HSoMZ1EYijSXe4Oqr6MwFOko&#10;Dc8Ckv7+Kk9RtZ64MSavIgaWtoU6T986dwIAOI90IhYvcHcRJH3HVKVNSt+dwnAWhaFIm9nfkOVY&#10;9CIKQ5F+Ejen5l27KXHjYenzyI+4MZM4tyltGwvkPi8CAIBT2A/CpJM7TxTKUHGnYlPSd6YwnEVh&#10;KNJ+0n7wKe8SPEFhKNJHWn4SLX6vS59JfsS75qhZqiukAQBO4EdRuLtSFMqo8V6pdqTvS2E4i8JQ&#10;pI/EsajVJ25ORWEo0kdavkki/f11plvsJDGmkFcVA0vbQpX9RCENAFBZfk/hP6WTMZHRYrB2/dL3&#10;pDCcRWEo0lk2Xz9HMZZ3EX6hMBRpP1Eotfob55zlmXEj5vBiGyhuG0dGIQ0AUElM5RB3Z5VOwkRk&#10;d2e6k3VK343CcBaFoUinMeD6iMJQpP20/IRQ+vu95/8ZudjcfMurjEFVPV47PwIAWM7+xM17CkWe&#10;l7Sv5F2HlUjfi8JwFoWhSL/ZP/nuBpZ/KQxF2k+rs3nsb7h1Df3sOHZR6wZ1hTQAwELi4iydYHnn&#10;gsgLsh8YcBfjaqTvRGE4i8JQZIC4gWVPYSjSduImiLw7Nyedr3wqfSY5EMet4eXxp/L2cWQU0gAA&#10;R9i/p3Bz8610oiUiz4unPNYhfRcKw1kUhiJjJG5gif0l7zpDUhiKtJ0o3fLu3Jz097vx9gWJY1Ze&#10;dQwsbQtV9psP2y8f8yIAAHgu04+KLB8XJ+eVvgOF4SwKQ5Gx0vKA+7EUhiLtJq5JW735zrnKK2OW&#10;luHFtXNx2zgyCmkAgBeIwZQ4MVMUitRJPG2YLoDf5l2OE0rrX2E4i8JQZLykc7xvcb6Xd6NhKAxF&#10;ms5d3pWbE3/77LPIMxLHqrwKGVTN43ZcQ+TFAABwSJQY6eTJBY3IKeLdHCeX1rvCcBaFociY2d8Y&#10;NtjNKwpDkXYTr8nIu3JT4nfHjbivj1c6cLG9uS1tG8cm/t28CAAASmLKDxczIqdNPG3o7sbTSetc&#10;YTiLwlBk7Iw0VbbCUKTNxPly3o2bk85TPpU+kzwvsf7yqmRQMU5V2jaOTYx9xXlBXgwAAA/2dz1W&#10;umtLRJ4XdzieRlrXCsNZFIYiMsoT7wpDkTbTcmkUZWfpM8nzEqVOXpUMLG0L9/NtY4mMdNMUAMCz&#10;xNQu6USpysmXiLws+wEF7zasKq1nheEsCkMRicQxqPep3xSGIu0lCqNWf5ucoyyUze4qr1IGFTc2&#10;FbeN43OfFwEAMLb9gEk66TIFqcj64k7HetL6VRjOojAUkYfsB+YbfU/YcygMRZrMXd6FmxN/++yz&#10;yOvS7DbAMmoev70nEwAYXjzBlE6MXLyIrDjxpEdcGOXdloWkdaswnEVhKCLz9FoaKgxF2ksc5/Mu&#10;3JT4vXFz7nJR6pC2gyozY3k1CAAwtLjgcuEi0kZiX211kGSt0npVGM6iMBSRUnosDRWGIs2l2ekC&#10;Y8aQwueRV8YMLMTUtKVt49jENXdeBADAOPYDJPXmfReRmkn7bt6VOVJanwrDWRSGInIovd20ojAU&#10;aSvpN+hT3n2bc7G5+Vb6TPK6KHWoegz3nkwAYCRxh3g6CaoyfYOInCYxRampeI6X1qXCcBaFoYg8&#10;mY4G0RSGIm2l1XPffP1d/ExyRJQ6w4vpQ4vbxpGJgj8vAgCgXw9PFcbdeKWTIhFpMC6Uj5LWocJw&#10;FoWhiPw2nRx7FIYiTeUu77rNqVVqjB7vmiOdj7wtbRtLxM25AEDX8oDI3fwkSEQ6iClKXy2tP4Xh&#10;LApDEXlWOigNFYYi7aTVKZHjd8YNu/Wi1CFtB1Vmz/KeTACgW/muK1OQinQc06a8Tlp3CsNZFIYi&#10;8uw0XhoqDEWayX3sr3nXbUqUDoXPIwtFqUOtfcx7MgGALsX7EtzRKDJGvNfw5dJ6UxjOojAUkRel&#10;4dJQYSjSRtKx/VPebZsTN/WVPpMsE6UOVY/lXv8BAPQk7rRSFoqMldjn40aB/DPAb6R1pjCcRWEo&#10;Ii/OZvc274JNURiKtJFWb4jLM/0UP5MsF9c+1HpPqPdkAgDdMPWJyNgxPc/zpHWlMJxFYSgiL83+&#10;ZpUGB/QVhiJN5C7vss2JJyMLn0cWjlKHmuf/ZvABAJoWAx+17q4SkbbS8vRNp5LWk8JwFoWhiLwm&#10;MS123g2boTAUWX/iuJ532absr8vN9nOyKHVI28H9fLtYIm7EBQCalQc97uYnOCIybi42N9/yTwQF&#10;aR0pDGdRGIrIEWnqSSCFoci6E4Vb7Kd5l21KvPus9JmkTpQ6XG6+fi5tG8cmfofyIgAA2hF31EUx&#10;UDrBEZGxE099uOu2LK0fheEsCkMROSqb3VXeHVdPYSiy7rQ8W4Zr89NGqUPNY7praQCgKfll6lWm&#10;XxCRPhIX0fFbkX82yNK6URjOojAUkWPzfnv9Z94lV01hKLLyNHrumq/Py59JqkWpQ9woW9o2jo33&#10;ZAIAzYgBmX0RUDipERH5NUrDx9J6URjOojAUkWMTx5sWBm4VhiKrTlNTHP8qnowsfB6pHKUO6Vq3&#10;ylTAnmAFAJoQ8/QrC0XkpWnlyY9TSOtDYTiLwlBElkjc5Z93y9VSGIqsN3E8z7tqU/Lvitl/zpAY&#10;G4n1n78KBhTff7UxsoamXAcABlTrhc4iMkaUhj+kdaEwnEVhKCJLZe1PeygMRdaZlosf5yHnTdxU&#10;nb8KBhXnHqVt49i0cCMUADCg/R1TlU6ARGSstHrn9pLSelAYzqIwFJFFs+KpsBWGIivN5uvnvJs2&#10;52Jz8634meRUuc9fBYOKKdEL28Ui8Z5MAGB1lIUismgGn1olrQOF4SwKQxFZOKsdvFUYiqw0jb5z&#10;O/7u4ueRk0apQ9oO6kwL3PDNDABAh5SFIlIlA5eG6fMrDGdRGIrI0lnrFHEKQ5H1JZ7Qy7toc9I5&#10;yKfSZ5LTJsZN8lfCoOL6trRtHJuYLjkvAgDgvFx8iEjNjPq+j/TZFYazKAxFZOnEANsan/hQGIqs&#10;MI3eyJZ/T+o81SQvilKHqsf3wWfoAQBWIAbyiycqIiILJm5MyD87w0ifW2E4i8JQRGpkjU8NKQxF&#10;1pUoemK/zLtoU5x/rCxKneFVnKHrLi8CAOD0lIUictIMdnGdPrPCcBaFoYjUSuyfeVddBYWhyMrS&#10;8PvB0t9/9+jzyDmz2vfnchrvt9d/FraLReI9mQDAWSgLReQsGag0TJ9XYTiLwlBEamVt08QpDEXW&#10;lRjgz7tnU9K589vS55HzRqlD2g6qTBM86us8AIAzihOQGFQpnZyIiNROqwM2L5U+q8JwFoWhiNRM&#10;TBGWd9ezUxiKrCfpt+GfvGs2J517fCp9Jjlv1nS84TziqeXStnFsvCcTADipeLpHWSgi584IpWH6&#10;nArDWRSGIlI9m93bvMuelcJQZD2J0i3vmk3JvyNVnmKS46LUoeZx3hOsAMBJxECnslBE1pD9b9FK&#10;BnVrSZ9TYTiLwlBETpC7vMuelcJQZB2Jc87YH/Ou2RTnHSvPYO9n57H0+/KtuG0cGU+wAgDVxcC8&#10;slBE1pTeS8P0GRWGsygMReQUWcOd+QpDkXWk5YH39PffzT+PrCctT3XLMqI0Lm0bxyauk/MiAACW&#10;pywUkbUmfptavev7d9LnUxjOojAUkVNkDQWBwlBkHWl1Gvy48aH0eWRdMXXk2OJYX22szROsAEAN&#10;ykIRWXvi7tweS8P02RSGsygM+0qUMjEQ21LiO9x/j3FHeMqH7ZePkfTffYpcbr5+jqRzp2+R9Dm9&#10;O6rRnHsQV2E4TRzrS/ukSO3kXbI5+2NSYV+SdWUNN6hwXvtzx8K2cWziuJkXAQCwDGWhiLSSHi+I&#10;0udSGM6iMOwsm6+f86rpXpRPD0XjQ7mYC8XyupGz59yDuArDaQx8wsuk/cYNKw0kxlvyV8agaj4N&#10;7AlWAGAx+6kR0oV56aRD5DmJi59cON/HtpS3p3iPxj4xUPpvfvzP4qL2Pv/fFP9NkacS21L+CetC&#10;+kwKw1kUhp1loMLwKQ9l4kOJ6Di4npxzoE1hOI3CEJ7P+UZjMXXk8NJ2UKXgT8dOT7ACAMtIJxde&#10;kC6PEoOY/xZ/m6+fYxq2mKonnkaNxMBaDHBF8qZ0lF8GUX8MpEbSSW8MqKa/wV2z8iixTebNp3np&#10;8ygMZ1EYdhaF4UH7siimPXU+dtacc6BNYTiNwhCeL+0zjh0NpbebHnm5fM5X3D6OSYzf5EUAALxe&#10;DLiXTjZkjJRKwYcyMG8iq7IfgH+Y4k2RKCmxTeTNo2npsygMZ1EYdhaF4bPFthPHubTeHONOmDgn&#10;Otf5j8JwGoUhPM/+hktPqjeXtV5rcxpVj/meYAUAjhFPi7nAGCv5+77bD0Rudm+Xejrw3GJwNZff&#10;7rAdLPttOm3LeVNoVvosCsNZFIadRWH4KvtztR83yThfO0FiXedVf1IKw2kUhvA8+2u6wj4kK49z&#10;ouHFrAbFbeP43OVFAAC8jLsRx8hDQfjw5GD++rsXnzU+c5yI286HyH3+6puVPoPCcBaFYWcxOHa0&#10;uGs8HdPi6fryOpajE+cMeXWflMJwGoUhPE/aXzyJ3mDOdaxhPfaveilsG0vEE6wAwIvFoIQBpz4T&#10;AyzpP+9iUHGkgvB3YpvfF4i2+24T323+upuUPoPCcBaFYWdRGC4mju8V70yXM0znpTCcRmEIv+c8&#10;o/GYOnJ4aTuoUvjHuEdeBADA88SgXenEQprN/X46GgXhs8UFtsHW/hL7Qf6Km5P+foXhLArDzqIw&#10;XNz+BjDHssUT6zSv4pNRGE6jMITfS/uKVzE0nNZvduR4tcblPMEKALxIfs9b8cRC2kmcBO5PMJWE&#10;R9sP6ivRu0l8n/mrbUr62xWGsygMO4vCsBpPHC6bcwy0KQynURjC0/Y3jMT1YGH/kXZi6six1Tz2&#10;x5SneTEAAIftB5RcWDSb/N3FdKNv4+Qyf60sKAb4Dbq2nR9lentFevrbFYazKAw7i8Kwuvw+HO+z&#10;WiInnipOYTiNwhCels4xPpX2HWkr8T3mr5RB1Rp7iH83LwIAoGx/F+KP99sVTyhknYnyI+VbDDwr&#10;CU8n1nV+GtfAa5u5b21/SX+zwnAWhWFnURiejKfmF8ldXp0noTCcRmEIT3Nd30fiWj9/pQwqblAq&#10;bRvHJrYt40cAwJPSSYN3HDSUfVH4n5tPpik5v3hio9adf1I1Jx3sPVb6exWGsygMO4vC8KTiSeu0&#10;3t30ckROOdCmMJxGYQiHOb/oLCd+op31SdtBlfO1uAE6LwIAYMp7C5vKfXxf7gZbnyhvo8QtfGey&#10;0sSASv76Vi/9vQrDWRSGnUVheHJxLuGGl9fnlANtCsNpFIZwWNpH3AjcV5q6yZHlVZwZ4j4vAgDg&#10;pxiwjKfVCicPsqLEtKOKwnbkEt6TGytP/Pa18pRu+nsVhrMoDDuLwvBs3OzyusS5WV6F1SkMp1EY&#10;Qtn+RhDX9t3FrEJjq3kOYNsCACb2T0S5oFh1YjAqprzMXxmNURyuP6cc8D1G+lsVhrMoDDuLwvCs&#10;ar0jp/ecaqBNYTiNwhDK8rVHcb+RdnPKJ9pZp7QdVBlTiJkm8iIAgNHluw+/lU4a5LyJEnf/3Wx2&#10;b/PXRePyQKzicKVp4SI8/Z0Kw1kUhp1FYXh2cYNS8buRgznV8UNhOI3CEMpc3/eZGB/IXzGDqnVj&#10;l20LAPiXuw/XGUVh32K/i5Py0ncvZ87K97v0NyoMZ1EYdhaF4SrEb2Hx+5FDOcm7pRSG0ygM4TE3&#10;fXSeze4qf9UMqOp5gG0LAIjBIKXF6nJvqpFxKOxXmVW/9D39fQrDWRSGnUVhuBoGnZ+fU92ZrzCc&#10;RmEIj8XUgqX9RfqIqSOptY/HTet5EQDAiExFuq7EQFOUR/G95K+IQez3RRf2a8tJnhR5jfS3KQxn&#10;URh2FoXhqtg+n59TvMdQYTiNwhCm8jW+G4I7z6nem8s61ZwFwrYFAAO7+M/Np9IJgpw+Udw6MWP/&#10;xO/25p/SNiKnTzxZk7+aVUl/m8JwFoVhZ1EYrk58J8XvSiY5xQwRCsNpFIYwZfaSMWJGItJ2cD/f&#10;LpaIbQsABmUq0nVkXxSutJTgfFzoryPxG7nGJ37T36YwnEVh2FkUhquUvpu7R9+VzFP96XSF4TQK&#10;Q5iK68vSviJ9Ja5T8lfOoGqNGdi2AGBAeZoSFxJnTJyExQneGssI1mG/n5qmdA1Z3dSk6W9SGM6i&#10;MOwsCsNVyuePbjZ7IqcYZFMYTqMwhJ9qTlMo64sbj8dW9Xxgs7vKiwEARmAq0vMmylrTj/JccSGY&#10;tpsq043I87K2i/H0NykMZ1EYdhaF4WrZVn+f2ud4CsNpFIbwk+v8sRI3l+avnkHVusHYtgUAA4lB&#10;DHeHnyeeKuQY3h911tznr2EV0t+jMJxFYdhZFIarlr4jU5M+lcp35SsMp1EYwg/x2+A6f7y4EXls&#10;Na8hbFsAMIh4uq10MiB1E4MZMUVM/hrgVWIQsrR9Sf2s6eXv6e9RGM6iMOwsCsNVU1g9ndp35Vv/&#10;0ygM4QfXCWNmTdconEfaDqrMRmTbAoABGJA8UzZfP3uqkKXku4cV/ydO3LG9lrss09+jMJxFYdhZ&#10;FIarl7ZZ094dSBwv8mqqQmE4jcIQfnB9MGZqH3NYv1ozEdm2AKBz+5IhnnIrnAhIncQJVgwC568A&#10;FmWw9iy5y6v/rNLfoTCcRWHYWRSGq5dLK+/XPZCaN4opDKdRGML+6cK3pf1DBomZjIZW87zAtKQA&#10;0DHlwmkTd3g6uaK2PDhgwPaEeb+9/jOv/rNJf4fCcBaFYWdRGDbB9HdPpOLgrcJwGoUhuNYfPel3&#10;sOpU2Kxf2g6qjAnYtgCgU1FcxdNupRMAWTaxns31zinFwGEU1KXtUarkPq/6s0l/g8JwFoVhZ1EY&#10;NiN9X25aKWWzu8qraHEKw2kUhowu/yb4LR44MQYR20HeJBhQrZu4YtvKiwAAeqJMOE3iZCoGffNq&#10;h5Oq9e4CeZxz3xSQ/gaF4SwKw86iMGyGY085NY8TCsNpFIaMzjmERNy0PLaq5wYVb4ICAM7ABcRp&#10;oixkDeJCsbR9yrKJ/f2cUw6nv0FhOIvCsLMoDJuhvCqn5hRe1vk0CkNG5+ZgyTn7LCicV5x7FLaL&#10;o+M4CwAdiQGFOLiXDvqyXGIde18haxHvTYpCq7StyqK5y6v85NKyFYazKAw7i8KwKbUGqBpPtWOE&#10;wnAaA5mMLM77S/uFjBljEmOr+Xtg2wKATnjaqH7ijs4YuMmrHFZh/95SNwtUy/5O7nRBllf3yaW/&#10;QWE4i8KwsygMm2L7fZy4cSevnsUpDKdRGDKy9Pv7qbRfyJiJG3jypsGg0nZQ532mzs0BoH15MMHL&#10;z2smnTQpC1mr2DaVhsvm3EXhg/S3KAxnURh2FoMSTVFgPY7C8HRRGDIq1/s/E7+5pf9+tNQ89tCG&#10;dK16Vdo2jo1tCwA64G7DyjGYSSP2JVdpG5ZnZ78OV1AUPkh/k8JwFoVhZ3GMbU763u4efY+Dp9ZN&#10;ZQrDaRSGjMq5w8/kmZWUp5HN7ipvIgyo6jmCbQsA2hUnCe6yq5P9enWiRGPStmsg9xVZW1H4IP1t&#10;CsNZFIadRWHYnDg3Kn6XA+f99vrPvHoWpTCcRmHIqNL27/w+Ja7P97+L6dyh9D8fMPd5E2FQMTVt&#10;YbtYImd7hz8AcCRPF9ZJXIzEoG5ezdCUihcO3WWtReGD9DcqDGdRGHYWhWFzlFiPE0+85NWzKOt6&#10;GoUhI4r3lZf2h0GzLzH8Nv5MbB/7DYUh1byusG0BQIPiAL5/Cq5wcJfXZ79OPVlI49x5+3TWXhQ+&#10;SH+rwnAWhWFnURg2KX13poP7JXEDX141izIoPo3CkBHF70tpfxgxcQ6VV4vjUE7cKJpXCYNK20GV&#10;faHWzVAAQEUKgUpRFtIJvxGP00pR+CD9zQrDWRSGnUVh2KT03Zke75fUGrBVGE6jMGREadtXjP3I&#10;ZPrNuGYv/O8Ml7jZOa8SBlXrmt+2BQCN8XRhnbiLit7EIGZpWx8trRWFD9LfrjCcRWHYWRSGTfLE&#10;y6NUedePwnAahSGjcc7wM3Hcyatlz+/jL3HD89Bq7gumJQWAhhioqRCDlnRq5NKw1aLwQfoMCsNZ&#10;FIadxbG3SbbjR1EYniAKQ0aTtntPcz+kcD7vxsgf8dvI/pq3sG0cm9jH8iIAgDWLwQNPFy4cA5Z0&#10;rtZFxFrTelH4IH0WheEsCsPO4vjbJEXWoygMTxCD4owknuwp7QcjJs7r82qZcE71M54EG1s8ZVra&#10;Lo5NjDvmRQAAa+bpwoVjsJJB9F4axgVNL0Xhg/S5FIazKAw7i2NwkxRZ0xwazD6W9TyNwpCRuOb/&#10;JU9MuZn+597xmOJJsLFVfajAlLcAsG5VTwRGjIFKBrL//dje/FPcFxpOj0Xhg/T5FIazKAw7i+Nw&#10;s5yP/kytIkthOI3CkJGkbV4RlhLHmvgtzKvlkTiPKP3fjZZYT3mVMKha+4JjLwCsnDsNl0vchffU&#10;xQf0KA8+djEA0XNR+CB9ToXhLArDzqIwbJbC8GcUhqeJQUtG4VxhkienfDZ16y/xJNjQau4LprwF&#10;gJXqaaD/3IkBB2Uho4qCrbRftJIRisIH6fMqDGdRGHYWhWGz4lyq+J2Omfu8WhalMJxGYcgo0vZ+&#10;N9/+R02cN+XVclD63zNGkuI3krQd1NkXnK8DwDrFHWPFg7e8KPs74gcoGuAp77fXf5b2jzVnpKLw&#10;QfrcCsNZFIadxQBEs/a/x6XvdMwoDE8Qg+GMIJ7k2V+vFvaBAfOs39YP2y8fC/+3Q8aTYGOrNWYY&#10;v0l5EQDAmriTe5k85y5FGEGt9xwsnTxocjdi0Z8+t8JwFoVhZ1EYNiudl94Wv9MBU2sgTWE4jcKQ&#10;EaTzBK8gyYl1kVfLk/xW/hLnVUOrui+Y8hYA1sUA40JxAg0Tab9Y7ZRHIxeFD9LnVxjOojDsLI7L&#10;zWrlppNTRGF4migMGUHa1k2vmfOSp+XcxPIjngSj4r7w5PtEAYATi4Pz7GAtL0w6ef4WAy95lQJJ&#10;7BMxAFfaZ84VReFPaT0oDGdRGHYWhWGzPAUzTV4ti1IYTqMwpHfOEX4mrt3zanmWWlMxNhlPgg2t&#10;5qtHTHkLACvhPQaL5F5ZCGXxG1PYZ04eReFjaX0oDGdRGHYWhWGzFIbT5NWyKIXhNApDepe2czcJ&#10;P+SFpdf+JkhjJvu8tGylP2k7qPKkcrwvNC8CADgnAzLHJS4c4i6rvDqBgnOWGIrCw9J6URjOojDs&#10;LArDZjk/nSavlkUpDKdRGNIzhdfPxHp4zc2+psr+GU+Cja3WvhD7Zl4EAHAueaDAewyOiLug4HnS&#10;/nLSu5r3gyLpYsYF7WFpPSkMZ1EYdhaFYbMUhj9TawBNYTiNwpCe+U2d5FXvSoubDwv/1pCJ7Smv&#10;FgZU8/zBzfgAcGYGFo+MgUh4tlPdoKAofL60vhSGsygMO4vjdLPiuyt+p2PmPq+WRSkMp1EY0rPY&#10;vkvb/YiJc6W8Wl4s/d+72TrFk2Ck35Tb0rZxbOLfzYsAAM4hHZC9x+CViZPkGGjJqxJ4hpovSVcU&#10;vlxabwrDWRSGnUVh2KxaA1GNRmF4gigM6ZVzg0mO+j2N2YUK/+aYeeF7IOlLfP/F7eLIGGcDgDMy&#10;pcaRcYIMr7L0UyOKwtdL609hOIvCsLMoDJuVvj83teXUKrIUhtMoDOmVGzB+Jp0nHTWVpt/NSV41&#10;tSv9SNtAlSduvfYHAM4kTpZLB2d5VpwcwxFiUK6wX70oURTG75ii8PXSelQYzqIw7CwKw2al78+0&#10;bzkKw9NEYUiPYj/f31xX2OZHzBLXDenfcUNLjuuwsS19I/AvqTKzAgDwG0sM2I+YH08z7d7m1Qi8&#10;Qlxclvav50RRuJy0PhWGsygMO4vCsFnp+1MY5igMTxOFIT0yheYki9z0W2sqxhbjSbCx1TyPcK0P&#10;ACdmOtLXJ4qKvBqBI1y8cHokReHy0npVGM6iMOwsCsMmKbKmSce/b3nVLMp6nkZhSI/i96O0vQ+Z&#10;hV4p4qnNn4n1kFcLg0rbQZUbvGKsIC8CADiFGHQvHZTl6cQFV1wg5NUIHCEPVP72AiMuRBWFdaT1&#10;qzCcRWHYWRSGTXJj2zRx/plXzaIUhtMoDOnN++31n6VtfcTE9cSS1/EvvfGx6yxUxNKmWk/cKqMB&#10;4MTSAdg0Ty9MnLDERVdehcACnio3FIX1pfWsMJxFYdhZFIZNMoXeo1R5d7bCcBqFIb1Rak2y6O+o&#10;G1t+xpNgY6t6LqGMBoDTMJj4yhh0hCriyYlf9zVF4emk9a0wnEVh2Fkcu5tkkHuaWoOxCsNpFIb0&#10;JPbvOKcubesjpsaNv+nfdRN2juu2sdU6b4txgrwIAKAmgzCvyv2SU5gAP8UFZuxnD0Whfe100npX&#10;GM6iMOwsCsMmpe/OIOyvqbQdKwynURjSE09q/0ytfTt+m0vLGzGxveXVwoBqPnGrjAaAytxp+LrE&#10;AGxehUAFsY8pCk8v/b4pDGdRGHYWhWFzlFiPEzfT5NWzKOt6GoUhPYknc0rb+YjxG1o/McaUVwuD&#10;SttBlZu9lNEAUJmBxJfHNAhAr9JvnMJwFoVhZ1EYNsc2/DixTvLqWZTB7mkUhvTC+/WmqfmEkmL2&#10;Z2pM+0o7aj3VrIwGgMpMm/HyOPEFepV+4xSGsygMO4vCsDlpG/5U/C4HTq1zUYXhNApDeuF3dJK7&#10;vFqquNzsrgrLHDLpN7TK+3ZpQ81zilo3TgEASTrYeifMC+LpQqBn6XdOYTiLwrCzKAybk74356qz&#10;1Ho6RmE4jcKQHsR+HU/klLbxIbPZXeVVU4Xf0Wm8b25sURqXtotjo4wGgEpMTfLyeLoQ6Fn6nVMY&#10;zqIw7CwKw6Y4V32cmlNxGeieRmFIDzzx9jPx+xm/c3nVVFOrJGkx3jc3tlrXIbEvK6MBoAJTk7ws&#10;ni4Eepd+6xSGsygMO4vCsCnOVR+nZomlMJxGYUgP4hq2tH2PmFM9lRQ3GZeWP2Jq3uRCG9J2UGWm&#10;CGU0AFTg4uFl8XQh0Lv0W6cwnEVh2FkUhs3I5ZXpSB+n2vu3FIbTKAxpnae0pznl9XxanuPXQ9J2&#10;mFcLA4pz7+J2cXzu8yIAgCUYEHhZPF0IjCD93ikMZ1EYdhaFYTNsuwdScRt2fTCNwpDWeUr7Z069&#10;P1csSZrLqZ7sZJ1qnluYlhQAFuRdBi+LpwuBEaTfO4XhLArDzqIwbIaZMA4kncPnVbQ4heE0CkNa&#10;lvdnT7nlRHmaV81J+D39mZiWNNZHXjUMKG0HVX6LlNEAsKB0cL2bH2ylHE8XAqNIv3kKw1kUhp1F&#10;YdgE0+gdTuzTeTUtzgD3NApDWub4P805nkRKy1XY5njf3NhqPbAQZXReBABwrHRwdfL6zHi6EBhF&#10;+s1TGM6iMOwsCsMmpO/KjW0HUnPQW2E4jcKQlnlKe5Jq7359ilmdJvG+uYFVPb+oOPMCAAzDXdvP&#10;j4ECYCTpd09hOIvCsLMoDFcvbtQqfndSfVo3heE0rgNolev9aWo+mf0Uv6nTeN/c2GL60NJ2cWzM&#10;CAYAC4jpIEoHWnmcdHFx0ncdAJxT+t1TGM6iMOwsCsPV81TM4dQeFDO4PY3CkFbFNWxpmx4xtW+0&#10;+J1aJUmLiXWRVwsDqnkjgzIaAI6UDqimeXpmnHgAI0m/ewrDWRSGnUVhuGq219+k8varMJxGYUiL&#10;8n7s9SM55y6pHNd+JsrbvFoYVNoOqvw2xU0SeREAwGukA6oLiOflLO86ADiX9LunMJxFYdhZFIar&#10;ZZD794n9Oa+uKhSG0ygMaZHj/jQxzXVeNWeT/g7Htod439zQas12powGgCN4n8HzU3tQBmBt0m+f&#10;wnAWhWFnURiuVnw3xe9M/k3tmS8UhtMoDGlR2nbNJpSzln3Y8W2S+7xaGFDV8wxlNAC8ThxEiwdX&#10;meTc7zoAOIf0+6cwnEVh2FkUhqtkO/19TjHwrTCcRmFIa+KmgtK2PGrSsWUV0xT6bZ3Ga1/Glo6t&#10;Vd7rGf9uXgQA8BK1Ds7dxYAiMKD0+6cwnEVh2Fkc31cnBlLjRq3i9yU/c4Jt16D2NApDWhMFWWlb&#10;HjVrKqbS32Na0hzFzthqXpsoowHgFdJB1InqM7KGdx0AnFr6/VMYzqIw7CwKw1XJZeG34nclk8S+&#10;nFdbNQrDaRSGtCZtt671f+Yur5ZVMNPTz3jfHGk7qPJbFe9IzIsAAJ7DIMDzYnAAGFX6DVQYzqIw&#10;7CwKw1VJ34l3bT0zp7hr3rXCNK4JaInj/TSnuMniJfy+zuJ9c0OL8/HidnFklNEA8ELx1FzpoCrT&#10;pIuLVbzrAODU0m+gwnAWhWFnURiuRq3Bok5zn1dbVQa0p1EY0pK0zboBIydKg/g9y6tmNWIqztLf&#10;O2L8vo6t5vmGaUkB4AXi8fzSAVWmcYIBjCr9BioMZ1EYdhaF4So4J31xTjK1nsJwGgPatCKuX0vb&#10;8KiJYi6vmlVxTjaNcZex1ZqSfq37PwCskjvafh8DA8DI0u+gwnAWhWFnURienScLX57Yj/Pqq0ph&#10;OI3rAlqRfiM+lbbhURMzK+VVszrp7/OeyRzFzthqvdfTtKQA8ALp4Onk9HcxkAgMLP0OKgxnURh2&#10;Fsf5s4kyys1rL88pp9ZTGE6jMKQVaXt1nZ+z9v3WTTM/o9gZ2/68MG0DpW3j6HhHJgA8T/FAKpOc&#10;6g5ugDVKv4MKw1kUhp1FYXgWuYjyfq3X5STTkQaF4TQKQ1rgOD9NPG2ZV80q+Z2dRbEztFo3kjl+&#10;A8AzpBOxt6UDqfzMKe/gBlij9FuoMJxFYdhZFIYnF1PDpXXv6ZdX5pQ3sxnIniauDWL9yzhp8Vow&#10;batuxvglLbwXL/2djok5ip2x1Xz/qndkAsBv1JofvLOc7A5ugDVKv4MKw1kUhp1FYXgy+/Ipre9q&#10;000NkFPfzKYwlJET+1trA8zx9/qNnaSJ63ljM9ModsaWtoE6BbpzfgB4WhwsiwdR+TcXK5++BKC2&#10;9FuoMJxFYdhZDB6cRMxsEU8NFL8DeUlOOvitMJTB09zNo3H9WvgcwybOefKqWTW/tbM4NxtarQI9&#10;bqbIiwAAStIB01Qlv4k724DRpd9CheEsCsPOYlCqKk8VLptTD34bxJaR00rZ9Kv0d5vaMufUT2Qf&#10;q9a721qMYmdsVc89vCMTAA5LB0sXE0/ESSqAwrAUhWFnURhWEYM9aVv7pChcLucY/FYYysC5z7tB&#10;MxzfZ2ns+O77m0WxM7SKBbrXDgHAIYUDp0zjRAIYXvotVBjOojDsLArDRUXB9H57/Wdat25MWz4n&#10;PzdVGMqoiRse8m7QjPR3m0Hol8SxKK+aZqS/27Ez52Jz8y2vFgaUzyWL28axMZMYABTEAbJ04JSf&#10;iQHVvLoAhpV+DxWGsygMO4vCcBH/PlHoPYXVco5zU4WhjJrWBpT3v8Ge6P43cSzKq6YpcU5S+jyj&#10;RrEztrQNVCnQP2y/fMyLAAAe1Lxbp5c4OQVQGJaiMOwsCsOj7M8p0zo0UF0991EI5NV+MgpDGTTN&#10;zTQTN2wUPsewifWRV01T3Ng9TavfI8uoVaDHOWteBADwIOaDLx045d80984KgBrS76HCcBaFYWdR&#10;GL5YOo98G3dne5rwdDnXoKnCUEZMHCfzLtAMv8fTtHzzb/r7TUuao9gZW81zEA8IAMBMDPKUDpry&#10;I+bLB/gh/SYqDGdRGHYWheFvxYBNPEkYpZVB6dMnBkzP8XRhUBjKgDnL07zHcFx/lOaeEP2VsZpZ&#10;NrurvGoYUNoGqrybNZ3P3uZFAAAhHSC9EP2JOHkA+CH9JioMZ1EYdhaF4SP7kig/RZjW0Z3pRs+b&#10;KGrzV3NyCkMZLefc314rrl1Ln2XUxHlOXjVN8rv7KE0XwByn1uxo57wZCwBWKZ6gKx005Ue8BBng&#10;h/SbqDCcRWHYWQYvDGOwJJ4e3JeDaV3EE4QKwvUkvotzTptl4FpGS2vT1MU+6jf7Z3opAZTA05g+&#10;clz5PKTONL2eXgWAn9LB0bz4T6T1uxIBlpJ+ExWGsygMO0vnheF+oGWzexvf+y+l4G3cPKYcXH/S&#10;93bWp50UhjJYmnuSyfSVs3RyTK/1VFWrcUP32GK/Lm0XxybOg/MiAIDSwVJ+xh1sAD+k30SF4SwK&#10;w+5yvx+IaCz70u/HEwgxZei3fwvAnPhcysC2E9/fuc9JFYYyUlq8aTR++0ufZdTEE/N51TQtfnsd&#10;w38m1kVeNQwozoVK28USMfYHAEnNg20PcTIK8FP6XVQYzqIwFJFTJArhvNuejcJQRklcA8b2njf9&#10;JkQ5VvosoyZulsmrpgv7G4QKn3PYmD5yaGkbqDJL2hrOtQDg7GJaqtKBUn6ktwsNgGOk30WF4SwK&#10;QxE5SdI5e95tz0ZhKKPk3NP/vkYMdJc+y6hp8Tt8inGbaRQ7Y6s1Ta8HBgAgcSfi03EiCvBT+l1U&#10;GM6iMBSRE2QV71JTGMowWUFB/xKmrHycHqcWTJ+rylNVrcb0keOqej7i6VUARmeg8DfZ9PGidIAl&#10;pN9FheEsCkMRqZ21vIdLYSiDZBUF/Ut82H75WPgcI6e57/A5TEs6TWz3edUwoIpPVXf5+wEAz1br&#10;Uf5eEgOpeVUBDC/9LioMZ1EYikjVrOjmNYWhDJEGny652Nx8K36WQdPrNbzf4GlMHzm2mrOleXoV&#10;gKG5G/E3aWw6GoCa0u+iwnAWhaGIVMx9DBDn3fXsDFZL74kCYk373HPE9Wrps4yaFr/Dl0if8W7+&#10;mUfOWp7A5zzSNlBlml5PrwIwNNNaPB13FgH8lH4XFYazKAxFpFpW9qSTwlC6T4Ovo0jH8U/FzzJq&#10;On+liBmipolpKfOqYUC1xjM9vQrA0CrO+91FFIYAP6XfRYXhLApDEamU1b1DR2Eovae1p5Vin4yB&#10;7dJnGTW9P3Hmd/hxjNmMq+b+4OlVAIaVDoSmtHgicQKSVxXA8NLvosJwFoWhiCydfQGwwmnxDVRL&#10;z7nY3vyTN/VmeNpsmha/w9dw0/c0po8cW639If7dvAgAGEs6ECoMn0heTQAk6XdRYTiLwlBElk5M&#10;MZh30VVRGErXWdkUwM9xsbn5Vvwsg2atv51LiyefSp9/1Jg+cmy1bpyI7coDBAAMKR0IFYaHc59X&#10;EwBJ+l1UGM6iMBSRJRNPyKx1gEphKL2mxYHheAq59FlGzkhTU6bPez///ENnhU/lczppG6iyP3h6&#10;FYAhuSvxySgMAX6RfhcVhrMoDEVkyaz5nTkKQ+k1LU49F0/TlT7LwFnde19rutx8/VxYB8PG9JFj&#10;q7g/GBMEYDwKw8OJO7zzagIgSb+NCsNZFIYislg2Xz/nXXOVFIbSa9Zc1JfkfdETZr8kzmfy6hmC&#10;3+NpTB85tpr7w0hPLgPAXpRipYOi7E86v+XVBECSfhsVhrMoDEVkiax5KtIHBqilx7R4k6hj9zSj&#10;lkXpsyuNf4npI8eWtoEq+4OnVwEYjsLwcBSGAFPpt1FhOIvCUESOTQx2t/D+JYWh9Jh0HPyUN/Fm&#10;xHVq6bMMm5U/nV1LOm5cFdfHuDF95MBq7Q9xjpYXAQBjSAdAd6UdiDuJAKbSb6PCcBaFoYgckxiI&#10;iv0w75KrpjCU3hL7X2tPpsXNBaXPMnJam1J2KX6TH8f0keOquj9sdld5MQDQv3TwUxgeiMIQYCr9&#10;NioMZ1EYisgxaenpJoPT0mHu8ubdjPjNKHyOYdPilLJLijGL0noZNcZwxlZrf4inuvMiAKB/6eCn&#10;MDyUQac2ATgk/TYqDGdRGIrIa9PawKbCUHpLa0+m5X3Q9fsvaemmixpiGy6tl1Fj+six1XwC29Or&#10;AAwjHfhccByIu9MAptJvo8JwFoWhiLwm6Tzznxj8z7tiExSG0lNiH8ybdjMcs6eJcsggvjGdRzF9&#10;5NDSNlBlf/iw/fIxLwIA+pYOfE4uD6e5KWoAakq/iwrDWRSGIvLSxCB33AWfd8NmKAylp7T4ZFr6&#10;u+/mn2PwuF5PYmakwroZOfd51TCgKPYK28TR8fQqAMOIOytLB0PZxwUIwC/S76LCcBaFoYi8JDHg&#10;FPtd3gWbojCUXtLik2nx95Y+y8hp9bd0aX6bH8eTp+Oquj94ehWAESgMDyddSHqxMcAv0m+jwnAW&#10;haGIvCQtT2llUFo6SnM3hsYTkYXPMWyi9I3fpLx6hpfWiZmjfonXy4wtvv/SdnFsbFcADCFKsdKB&#10;UPYxlQXAL9LvosJwFoWhiDw3MeCfd70mKQyll7T4ZFr6uxVCv2bz9XNeNSTx5FNxPQ2aKJTzqmFA&#10;Na9vPL0KQPcUhofjJBNgKv02KgxnURiKyHPSelkYFIbSQ2KGnbxJN8Ox+nHeb6//zKuHxO9zIaaP&#10;HFraBqrcZNHyTBEA8CwKw8NRGAJMpd9GheEsCkMR+V16KAuDAWnpIS3uj+nvvpt/jpHTYul7CrWm&#10;YWw1tpOxxVPIpe3i2BgnBKB76YDn4uOJ5NUEQJJ+FxWGsygMReSp9HQnusJQWk8M9LY2nVz8vaXP&#10;MnJ6uQljac7pHsf0keOqec5iuwKga+lgpzB8InGSkVcVwPDS76LCcBaFoYgcTGfToSkMpYPc5c25&#10;GVGOFT7HsGmx9D2ltI686/KXxFOXedUwoLQNVNkfbFcAdK3WY/q9RGEI8FP6XVQYzqIwFJFiOnx3&#10;ksJQWk8c8/Lm3Iz0dyuApmmu9D0l4zvTmD5ybHEuVtoujo3tCoCuOaH8TTa7t3lVAQwv/S4qDGdR&#10;GIrIo3RYFgaFoTSe+7wpN8Mx+nFaLH1Pye90IZ0ek/m9qvuD7QqAXqUTblOcPBWFIcC/0u+iwnAW&#10;haGIPCTuOO95AMlAtLScuO7Nm3Iz0t/t9SG/JH5j43corx4OSOvKU6m/5GJ7809eNQwopg8tbRfH&#10;xnYFQLdiUKN08JMf+bD98jGvKoDhpd9FheEsCkMRicTA0fvt9Z951+qSwlBaTmvvvYv9bX8TQuGz&#10;DJvN18959fAEYzyP472X44qHAErbxBKxXQHQJQOFT6fFO1EBakm/iwrDWRSGInKxufk2wlMvCkNp&#10;OM299y6uQwufY+j0flPGUvxWF6JsHlraBuo8dWu7AqBHcdJdPPDJQ7xUHSBLv4kKw1kUhiJjJwb1&#10;RygLg0FoaTVxrMubcTPS321ayV9i+r+XqTUNY6uJp3XzqmFAtZ66tV0B0KV4hL504JMfcQIA8FP6&#10;XVQYzqIwFBkzcY7YYglxDIWhNJr71kp9x+bHiZsz8urhGWxDhXT8jmGeVvX8xXYFQG9c+P8+eVUB&#10;DC/9JioMZ1EYioyX/fsKB3xvjesGaTEtFk3p776bf46REzdoeFfYy6V15ynVX5K2o2951TCgik/d&#10;mpUMgP4UDnjyaza7t3lVAQwt/SYqDGdRGIoMls3Xz609rbQUhaG0mNaKptjPoiArfZaBY0D+FeJ4&#10;VViXQ0fxPK6a1zy2KwC644Lk6cSJRV5VAENLv4kKw1kUhiJjJM6XP2y/fMy7zpAUhtJgmiua4onI&#10;wucYOq7HXydKjNL6HDmxf+XVw4DSNlDlqdvRzw8B6FBMq1Q66MmPOPgD/JB+ExWGsygMRfpPTGPm&#10;7nGFobSXFosm1+bTxM0aoz7VvYS0Dk1L+ktie8qrhgHVeurWdgVAd0xV8duYAgUgSb+HCsNZFIYi&#10;/SYG7j3Z8pPCUFpKi0WTY3Ihm6+f8+rhFS43u6vieh05aZ3k1cNgap7HuLEMgK6kCxPTnjyd+7yq&#10;AIaWfg8VhrMoDEX6SxQNMcOEp1qmFIbSUuIaN2+6zbjY3tyWPsvIeb+9/jOvHl7B73YxbggfWDrH&#10;+1bYJo5O/H7nRQBA+wwWPh3TCwD8kH4TFYazKAxF+sp+IGmze5t3EX5h4FmaSmP7cexfcd1Z/CyD&#10;Jp7yzquHIyiiH8fTYOOq9dStcUMAuhJ37ZUOePIzTigBFIalKAxF+kgM9Hhv9dMUhtJQmnuCKH5/&#10;Cp9j6LT4lOgamZb0cRzvx1X15gzT3QLQCxf/v48TSgCFYSkKQ5G2sx802nz9HOfDebfgANcM0kwa&#10;HLRNv0VVpslrNfHb7KbdZVQtSBpNrI+8ehhQnPeVtotj46loALpSOtjJJOa5B4aXfgsVhrMoDEXa&#10;TAwWxtMrBqSfT2EoLST27dZuADDjTzGuvxdUqyBpOp4GG1ac+xW3iQXivBKAbqQD2/38QCc/4w40&#10;AIVhKQpDkbbyUBR6ovDlFIbSRDZfP+dNthneMfc4cX6SVw8LqFmQtJrY7/LqYUBpG6gzBtrgMQgA&#10;ii5MgfLbxJ2feXUBDCn9FioMZ1EYirSRKApjinlF4espDKWFtHbNFvtV/D6VPsuoifXht3p5ad26&#10;SXwWT4ONq9a7PeP3Ky8CANpmiorfJ+5Gz6sLYEjpt1BhOIvCUGTdURQuR2Eoa0+L74+K36fSZxk5&#10;rrvrsK09TqyTvHoYTNVzGtPdAtADA4a/jxcYA6NLv4UKw1kUhiLrTJy3KQqXpTB8lPv9EwqyprzN&#10;m2szLsz08yixTmK6SFk2ad3ezdf16PE02NjyflHcNo6Md7AC0D4DAM+LQSdgZOl3UGE4i8JQZD2J&#10;gb/0n3dRGjhnW57rhWku3EzIkeK3qrRticjp4tUz44rvvrRNLBHT3QLQhdJBTmbZmFoAGFf6HVQY&#10;zqIwFDlvoiSMp1E8TVifwnAahSHHiqk3S9uWiJwu8ZRZ3iUZUNoGqrzb03S3AHQhLnpLBzr5GSeT&#10;wMjS76DCcBaFoch5sp+yLgbbG5yCsFUKw2kUhhwj9qf8VHRx+xKR08XTYOO63Hz9XNomjk38vudF&#10;AEC7ah0oe4qDPjCy9DuoMJxFYShyusR5mJLwfBSG0ygMOUbMXFParkTk9PE02LhqntuY7haA5sVJ&#10;UukgJ9O4+wwYVfoNVBjOojAUqZv9DBibr59j0CUGdfKmyxkoDKdRGHKMeEq6tF2JyOnjxvCxxUxi&#10;pe3i2MS/mxcBAG0yaPi8xJ3teZUBDCX9BioMZ1EYiiybGLRL/3m3f/rGk4SrojCcRmHIa8VvW2mb&#10;EpEzxjnHsGo98R3ntG52A6BpBgGeF3efAaNKv4EKw1kUhiLHJc6rUv59H6GBlfVyrTCNwpDX2v/e&#10;FbYpETlfPA02trQN3M+3iSViulsAmpcOaFUOkt1ls7vKqwxgGOn3T2E4i8JQ5GVRELZLYTiNwpDX&#10;yPuRa26RlSXOT5yTjCumvy9tFwvkPi8CANpU8SDZVdx9Bowo/f4pDGdRGIoczkM5GOeX+3dlKwib&#10;pjCcRmHIazjuiqw3ngYbV81znPfvrt/kxQBAe1zAPD8O+sBo0m+fwnAWhaFILga3N//EDVUx2PZ+&#10;e/2nYrA/CsNpFIa8xv4misL2JCLnT5zP5F2VAaVtoMrT3x44AKBpBgKeH3efAaNJv30Kw1kUhjJC&#10;8pOC+1Iw/f/v4onBtO18imLQU4PjcJ0wjcKQl4rfy9K2JCLriRvDxxWvHiptE8dGEQ1A89IBzTsV&#10;nhEHfWA06bdPYTiLwlBaz69FYNwB/TB96EMZGANnCkGCwnAahSEvFTdalLYlEVlP4lwo77IMpup5&#10;zmZ3lRcDAO3xHsPnx91nwEjS757CcBaFYV+52Nx8iwHd1hIF30NiQCL9d/+NROn3UPw9lH8PBeBD&#10;8qYAv6UwnEZhyEvk/ceNuSIrjxvDx7a/ea6wXRybuMbIiwCA9sRAU+kAJ4/j7jNgJOl3T2E4i8Kw&#10;s2y+fs6rBphRGE6jMOQlHG9FGoqnwYa1v8mutE0sEA8cANAsgwHPj7vPgJGk3z2F4SwKw86iMISD&#10;XCNMozDkJdI2czffhkRktbnPuy4Diu9/tj0skpgJJC8CANqTDmamS3lu3H0GDCL95ikMZ1EYdhaF&#10;IRykMJxGYchzxVMlpW1IRNYbT4ONaz/Ff2GbODYeOACgabXm7e4xDvrAKNJvnsJwFoVhZ1EYwkEK&#10;w2kUhjxXOtZ+Km1DIrLexJhY3oUZTM3znbj2yosBgLYYQHxhPGUIDCD93ikMZ1EYdhaFIRykMJxG&#10;Ychzpe3F7D0ijcWN4WOr9RCFIhqAZhkQeFmcTAIjSL93CsNZFIadRWEIB7k+mEZhyHM4zoo0HDeG&#10;D6vWb3eMHZruFoBmpQPZt9IBTg7EySTQufRbpzCcRWHYWRSGcJDCcBqFIc+RtpW7+bYjIm3E7/zY&#10;0jZQ5enweEdiXgQAtOXCuxZeFE8ZAr1Lv3UKw1kUhp1FYQgHKQynMZDM78RTJHGNWNp+RKSNeBps&#10;XHFdUNomFsh9XgQAtMWgwCviKUOgY+l3TmE4i8KwsygM4SDXBtMoDPkdN+CKtJ/0W++dc4Oqed6j&#10;iAagWelA5gXtL4inDIGepd85heEsCsPOojCEgxSG0ygM+Z20nbiWFmk8xnjGlraBKr/jimgAmlXx&#10;Efx+4ylDoFPpN05hOIvCsLMoDOEgheE0CkOe4vgq0lGM8QwrvvviNnFkFNEANMuFzsvjwA/0Kv3G&#10;KQxnURh2FoUhHKQwnEZhyFPSNnI332ZEpM34vR9X1XMfRTQArUoHMlOpvDAX/7n5lFcfQDfS75vC&#10;cBaFYWdRGMJBCsNpDCBzSOwrcRNpabsRkTbjnXPjiulDS9vEsUnHiW95EQDQFtOSvjxxgeiEEuhN&#10;+n1TGM6iMOwsCkM4SGE4jcKQQ+Lm0dI2IyINxznisC43u7fFbWKBGDcEoEk1D449x91CsLz975Gp&#10;O84m/bYpDGdRGHYWg0FwkMJwGoUhh6Ttwww9Ip3Fq2fGlraBKr/rZicDoFnpQOai5xWJgdi8CoEj&#10;7ad32t78s9+34j83u7f5f8SJpHWvMJxFYdhZFIZwkMJwGoUhJY6rIh3HjavD+rD98rG4TRwZRTQA&#10;zTIt6esSB/8YXMmrEThC3H33aB/b3tyaxuN00jpXGM6iMOwsCkM4SGE4jcKQkrRt3M23FRHpI2aR&#10;GlfVcyBFNAAtMkBwVO7yagReKZ4mjAK+sH/9iEH+k0jrWmE4i8Kws/gtgYNcD0yjMGQu9pEnz1dF&#10;pPm4WXVccbNyaZs4NvHv5kUAQFvSgcy0pK9MDMjm1Qi8QtzNWdq3HsXdeVWldawwnEVh2FkUhnCQ&#10;wnAahSFzpdkwRKSvxH6ed3kGU/O6SRENQJNcAL0+cadpXo3AC730fQExgKc4rCOtX4XhLArDzqIw&#10;hIMUhtMoDJnbn4MWthUR6SfGdsaWtoEqD1LEmEdeBAC0wyDBkTEICS8Wd9q9dmqneCrRnXrLSutV&#10;YTiLwrCzOFbDQa4FplEY8qv32+s/S9uJiHQYN6cOK64VitvEkVFEA9CsdGFcZc7uYbLZvc2rEviN&#10;PDB592g/emnSSb3icBlpfSoMZ1EYdhaFIRykMJxGYcivXCeLDJW7vOszmJrnQsYsAGiSgcWjc59X&#10;JfAbi0+DrAg4WlqPCsNZFIadxe8EHKQwnEZhyIPYN147I4aItBnlzrhiJqPSNnFs4saTvAgAaEs6&#10;kFWZs3uguBsNfiOmdaox8LL/N00h82ppHSoMZ1EYdhaFIRykMJxGYciDl75vW0Taj3fOjSvGE0rb&#10;xLExLSkAzVr8qZ8Ro7CAg/KAZNUbE2KQL0rJvEieKa07heEsCsPOojCEgxSG0ygMeVDraRMRWW+U&#10;O+Oq+lS5sUIAWmSwYJkoK6As7R/Hv7fwmYlpP0wn83xpnSkMZ1EYdhaFIRzkGmAahSEh3lFf2j5E&#10;ZIAod4YV1wzFbeLIOLcAoFkxyF46uMnzE3ckKSpg6mxTOikJniWtK4XhLArDzuK3AA5SGE5jUI/g&#10;ulhk3MT+n38KGEyM5ZW2iSVinBCAJrmTcpnE9DV5lcLwar238CXxLoqnpXWkMJxFYdhZFIZwkMJw&#10;GoUhVaelE5EmotwZV/r+67xGxfUIAK1KB7Kq7xgbJe5Kgx83IaxlwCUGAE0vU5bWj8JwFoVhZ3GB&#10;DgcpDKdRGHK2mTFEZDVxw+m4YsygtE0cmxgXyYsAgLbUOjiOmBiwzasVhrO/OztKusK+cc7E3+SO&#10;0am0XhSGsygMO4vCEA5SGE6jMCRmiyltGyIyTpQ746p6XuQGZgBalQ5knjJcKpvd27xaYRj5JPvu&#10;0f6wpmy+flYc/pDWh8JwFoVhZ1EYwkEKw2kUhmOLa7fSdiEi4yVerZF/GhhMOheo9R7bu7wIAGiL&#10;pwwXzX0MxORVC0OIwfnCvrDOKBIUhoUoDDuL/RwOUhhOozAcWzp+fiptFyIyXqI0yj8NDCbK4tI2&#10;sUTctAxAk2LgwIvel0sMPCgNGUWL733Z/94NPD1IWgcKw1kUhp1FYQgHKQynURiOyzWwiMyj3BlX&#10;+v6rzLzm/ZgANKupJ4QaiMEHRhAnvy0PtMR+OmJxmD67wnAWhWFnURjCQQrDaZyzj8ssOyIyj3Jn&#10;XLXGRL0fE4BmGTxYPgYg6FkMsnR0V/bdSHeTps+rMJxFYdhZFIZwkHP+aZyvjyudx34rbRMiMm6U&#10;O+Oqen602b3NiwGAtqQL5lov+h02cSGaVy90o7Oy8GcGKRnSZ1UYzqIw7CwKQzhIYTiNwnBMMXhb&#10;2h5ERJQ740rf/92j7WGBxFhrXgQAtMUAQp0oDelJvBC8y7Lwl1z85+ZT/rhdSp9RYTiLwrCzKAzh&#10;IOf70ygMxxTneqXtQUREuTOuuDG6tE0cmxg/ifOvvBgAaIunDOtEaUgP4m7L3svCh8QAYlww5I/e&#10;lfT5FIazKAw7i8IQDlIYTqMwHE/eB+7n24KISES5M66qx4dOxxYAGIBBhHpRGtKykcrCX5OLw66m&#10;pUmfS2E4i8KwsygM4SDn+tMoDMfjmCkiv8uH7ZeP+SeDwcR1RGmbWCD3eREA0B5PGVaMQUwaNMI0&#10;pL9L/C6+f3f9Jq+SpqXPozCcRWHYWRxr4SCF4TQKw/HETZylbUFE5CFx7Zt/MhhMXPOXtokl0st4&#10;AgADMpBQN540pCUxdcboZeEkHRQR6XMoDGdRGHYWhSEc5Dx/GoXhWGLWiNJ2ICIyj3JnXOn7rzIt&#10;adyEnBcBAO258CL4qonBiRiwyasbVimmYlEWPs5+nTT8DoL0GRSGsygMO4vCEA5SGE6jMByLa1wR&#10;eW6UO+OKa/3SNnFsPLkKQNPyYIKXwdfNfW/vRqMfURYWtln5JTHI2GJxmP52heEsCsPOojCEgxSG&#10;0ygMx+H6VkReEuXOuKqeKzV84zEAVLurRn4mTkLj/XB5lcMqxGB7aXuVctJ+/K2lKWvS36wwnEVh&#10;2FkUhnCQwnAaheE4HCtF5MVR7gwrnjAtbhNHJsYO8iIAoE3pgOYuzBMkLmDzKoezyYOId/PtU56Z&#10;zdfPsQ7z6lyt9LcqDGdRGHYWhSEcpDCcRmE4jvR9O8cVkZfmPv+EMJi4sb+wPSwS78cEoGkGIU+X&#10;mAIyr3Y4uZgedz/FZmHblBdm5WVF+hsVhrMoDDuLwhAOUhhOozAcQwzOlr5/EZHfRbkzrvT9V3mA&#10;wtgfAM1LBzR3Y54qBjk5g7h7LqbHLW6T8trEO0pXOYVN+tsUhrMoDDuLYykcpDCcRmE4hnSc/FT6&#10;/kdPTI0X0+6J7ON6sJhYN/mnhMHUOnbEvpYXAQBtckfmaZNOSP9pYVpD+hB3t7k4rJfYn+Ppzby6&#10;VyH9XQrDWRSGnUVhCAcpDKeJ43ReNXQsfddes1GIJ6f4VVwXlraT0aPcGVfNc6a4aTsvBgDaFINv&#10;pYOc1EmclMYAcF79sLg4+Y27JUvbnyyfWNdrGZRJf4/CcBaFYWdRGMJBCsNpFIb9c4wsJ11vfsur&#10;CPYcH57ISmeOob5aYybx7+ZFAECb8smjOzNPHYOeVLCfgjSefCttc1ItMaVJ/grOKv0tCsNZFIad&#10;xbETDjIgPI3CsH/pe/Z6jVIUIBTUKkdaj2PFuOK3srRNHJt4SCDOyfJiAKBNBiTPk32xs7IpDWlT&#10;nJBGaWUK0tMn9uO1XBCkv0dhOIvCsLMoDOEgheE0BoH7FrM7OO99HAPVHFKrHOkhpvAdV/r+qzw8&#10;EdMA50UAQLvSQc0dmmeKkwmOkd9Fav89U9b0joL09ygMZ1EYdhaFIRykMJxGYdi3uFGu9L3L7i6v&#10;IpjY32CqZC8mHS9MITmouLYobRML5D4vAgDalUuH0oFOTpAY1HBnGy+1n4LUhd/5srLyIv1NCsNZ&#10;FIadRWEIBykMp1EY9i19x16pUUicN+RVBI9ULEeaTlxP51XEYGqeOxnfA6AL7tQ8b/bFj3dO8Az7&#10;E1sXfOfOfXwP+StZhfQ3KQxnURh2FoUhHKQwnEZh2C/HxoPxRAtPitehFLYbiRiHGVb6/qvcgOLJ&#10;VQC6ERfXpYOdnC5xYuFuJA6JixlPFZ4/a7yDO/1dCsNZFIadRWEIBykMp1EY9it9v6biLyRu/s2r&#10;CA5K24qncwtxzBhXrfd7enIVgG6YmnRFMTDKL+KO0HTS+a24rchps9J9M/1tCsNZFIadxXERDlIY&#10;TmPwt0+xnbtxrhw3nPIcH7ZfPpa2H7EPjarq+ZMnVwHoRdydWDzYycljmlL2J7Cbr58Njqwj8T3E&#10;d5K/nlVJf5/CcBaFYWdRGMJBCsNpFIZ9cp1aTtxUmFcRPMmx4ok4zxxWzPJV3CaOjN9mALoSF9ml&#10;A56cJ/F9uONtPO+313+m79+0MWvKigv89PcpDGdRGHYWAzlwkEHgaRSGfUrfrfPiUtxgygvUKkda&#10;T9wYmlcRg4nZnErbxBIxjgdAN0xNutJsvn5e69NNLCeKQqX9KnOXv6JVSn+fwnAWhWFnURjCQQrD&#10;aRSG/XFMLGfNs1+wTlEwl7YlSVG+Dyt9/1VuSIlpgPMiAKB9pnxZb5x09GlfFHpP4SoTgzFx52H+&#10;qlYp/Z0Kw1kUhp1FYQgHKQynURj2J32vd/PvWfZZ9Q1trE8cL/bXNuXtaejEtXheTQym1vs9Y1/L&#10;iwCAPnjKadW5dwdcH/ZTYGy+fi58x7KSRHGTv67VSn+nwnAWhWFnURjCQQrDaRSGfVFwHE4L56is&#10;j2vPwzGF5JiqnkcZtwOgJy7OGkk64Y/vKn9tNGL/jsL03dnHVp5GSor0tyoMZ1EYdhaFIRykMJxG&#10;YdiXdDw0800593kVwYvsb1gtb1PDJ35v8mpiMOncocr7PePfzYsAgD7sS43CQU9WmM3Xz+6IWz9T&#10;j7aTGHBspYxPf6/CcBaFYWdRGMJBCsNpFIZ9ie+z9D2PHsUGx0jbUJV3trUeU0iOq+a1l3E6ALoT&#10;g3Slg56sNndrf9/aaGIgb18UGvBoJvsnPxvaj9LfrDCcRWHYWRSGcJDCcBqFYT/cvHo4BqA5Rq13&#10;tnURU0gOK33/VYr02N/yIgCgH+kg50XzjWX/FJuT3bOKAby4+zd9H+7gbC2N7Tvpb1YYzqIw7CwK&#10;QzhIYTiNwrAf6busMkVc64nrvLyK4FUcN57MXV5NDKbWwxKeXAWgS/mEUunRYH48KZVOfDx1eBKx&#10;r+S7oe/2677wncjK02Axkf5uheEsCsPOojCEgwz8TqMw7ENs186lD8RNoSxAIX84nuAdU83zKdsU&#10;AF2KA1zpwCftJAZQ4ok3JyvL25eEm6+fDWy0ndhH4kIhf63NSH+7wnAWhWFnURjCQQrDaRSGfTBl&#10;YjlxrdHiuSrrE8VzaRsTU0iOLH3/VR6UiII+LwIA+mIAs5+ki81vUR664Hy9eGoz1mEMTJXWsbSV&#10;fdnb6JO46e9XGM6iMOwsCkM4SGE4jcKwD3GtUvp+xXSJLCOOHW52LSfWS15NDKZWkW6bAqBrcWdM&#10;6QAoTefO1Da/FxdV8SShkrDPtHwnafr7FYazKAw7i8IQDlIYTqMwbF/cwFX6biVt3+n8IK8mOFqc&#10;X5W2M0kxPjKkqkW6bQqAnilL+s3+bt6YWjNdjMbJUv7Kh/VvSbi9uXUHZsdpvIxIn0FhOIvCsLMo&#10;DOEgheE0CsP2xXl36buV3X1eRbAI5fyT8TTvoGodg5yfANC1qnfdyNpyP1KBuN+2Y6A+PnM6obOd&#10;95/4nlvfttPnUBjOojDsLApDOEhhOI0Buba5zjycdG7wKa8mWEzatqq8s62HvH93/SavJgYS33tp&#10;e1gitikAuhZPXZUOgNJ97vd3XG12V62f7OwH2Da7tzEVZXymGGAqfF7pOD2UhSF9FoXhLArDzqIw&#10;hIMUhtMoDNsW1xil71UMNFNHXAuXtjdp+5UVHCd9/3WKdNc0APTOyaXkxMnUXX4S8VOUyWu6oH0o&#10;BmMAPv6+mHZVOSj7u9fTdpE3k6alz6MwnEVh2FlcXMNBCsNpFIZti/P00vc6emK95FUEi3IMOZy4&#10;XsyricHUunnFNgXAENJB725+EBT5JfsyMYq6fcGcTrxiIHxfKsZTqpvd2ygXX/qUV/zvP+ShDIx/&#10;+8cyvn6Oi+pcCt7HSdkvf4/I/kQ9tpm8OTUvfSaF4SwKw86iMISDDPZOozBsV5zTl75TSUnXOXk1&#10;weLS76b3hh5IjFnk1cRAqp5b+T0HoHdxIPW0liyZXPDF1Kf/PJR++/9/lDzKP1kgvU0vkz6TwnAW&#10;hWFnURjCQQrDaRSG7UrHvk+l73T0xPVP7Od5NcHiosAobXuyP6bc5tXEYOK7L20TC+QuLwIA+hVP&#10;iClyRKSJdFg8pM+lMJxFYdhZFIZwkMJwGoVhm/Y3obqePBSDy1Rl/3s63h86pprXY7YpAIYQU8g4&#10;yRSRNSfuEuzxDu302RSGsygMO4vCEA5SGE6jMGyT497hxLrJqwmqiXOt0vYn/c1Ow/Ol7z9muypu&#10;F8fENgXAMLx3QkTWmhhA7LEsDOnzKQxnURh2FoUhHKQwnEZh2KaLzc230vcpu/u8iqAqYzmHEzfG&#10;59XEYGoV6bYpAIYSL4UuHRBFRM6Y+56n/UifT2E4i8KwsygM4SCF4TQKw/YoKg4nnQ98yqsJqkvb&#10;XJWnqbpI+p3Kq4mB1DzHMi0pAENRGorIWrKfKrnzC7z0ORWGsygMO4vCEA5SGE6jMGxPlGKl71IM&#10;KHNaMU1iaTuU/bHlNq8mBlPrCXjbFADDURqKyLkzQlkY0mdVGM6iMOwsCkM4SGE4jcKwLXn79VRT&#10;ITFInVcTnITjyeHEdWWsn7yqGMjlZndV2iaOTWxTeREAMA6loYicK3ECHqVL/jnqWvq8CsNZFIad&#10;RWEIBxngnUZh2BbHuyey2V3l1QQnE089FbdH+V/xBGZeTQwkzrP2NyIXtomj43cegBGZ1kJETp2R&#10;ysKQPrPCcBaFYWdRGMJBCsNpFIZtSedsVaZ6az1xLutpJs6h1tNUPST2y7yaGExci5S2iWPjnAWA&#10;YSkNReRUGa0sDOlzKwxnURh2FoUhHKQwnMbgWzti2vjSdyj73OXVBCdV9WmqDuK9omOK7720PSwR&#10;2xQAw6p1R46IyENGLAtD+uwKw1kUhp1FYQgHKQynURi2Ix3rPpW+Q0nb8YDns6yHsZvDiSlb82pi&#10;MOn7r/K+XdsUAEOLA2HpACkicmxGLQtD+vwKw1kUhp1FYQgHKQynURi2IW+3VQZfO8h9Xk1wFp7+&#10;PRzTko6r1nS9tikAhqc0FJGls582Z+AXhqd1oDCcRWHYWRSGcJDCcBqFYRsc5w4nrZtPeTXB2aRt&#10;UaF/KANfd46s6vmWbQqA0SkNRWSpjF4WhrQeFIazKAw7i8IQDlIYTqMwbEP6ru7m3538iPdZsQYf&#10;tl8+lrZP2cdTwIOqOJbpvbUAoDQUkWMz8jSkv0rrQmE4i8KwsygM4SCF4TQKw/WLQqz03cn+3PZb&#10;Xk1wVo4tT0exP6b32+s/S9vDErFNAUAS062UDpQiIr+LsvCntD4UhrMoDDuLwhAOMqg7jcJw/VwD&#10;PhHT0rEibvI+nFg3eTUxmPT9V5muN57qzYsAgLHFRVHpYCki8kTu02/H2/wzMry0PhSGsygMO4vC&#10;EA5SGE6jMFy/9D15N1ohcTNc7M95NcHZGas5nNhf82piMHFdUtomjo1tCgB+UfOxfhHpKzEQaLqO&#10;qbReFIazKAw7i8IQDlIYTqMwXDfHtyfjHVasShxfosQobKsS8UTwkGqed8XYaF4MABBPC6UDpLtN&#10;ReRgYhDQndePpXWjMJxFYdhZFIZwkMJwGoXhuqXv6G7+ncmPxLE/ryZYjVpPU/UQx5txpe++ynS9&#10;8e/mRQAAYX8HWzrpKh04RWTsXGxuvikLy9L6URjOojDsLApDOEhhOI0B3PWKGSI8rXQw93k1wark&#10;G7tL26ykmPlmTLWm641jpDEPACiIYqB08BSRQbP5+tmJ82FpHSkMZ1EYdhaFIRykMJxGYbhe6dj2&#10;qfSdSdpu07rJqwlWJ22jZoI6EE+EjSt9/1X2iw/bLx/zIgCAX5n6QkT2URb+VlpPCsNZFIadRWEI&#10;BykMp1EYrlf6fpQOB+IpJdYsCozSdivpmLO5+Z5XE4OpOGbpiXMAOMRdqCLjJi6+3F33PGl9KQxn&#10;URh2FoUhHKQwnEZhuE6Oa4cTs+vk1QSr5Djzm2x2V3lVMZCa+4WbSADgCe+313+WDqAi0m+iLIyB&#10;pfwzwG+kdaYwnEVh2FkUhnCQgdxpFIbrlL6bu/l3JTnKBhoQU28Wt19x3BlY+v6rPDkf+1teBABQ&#10;Ei/ajgKhdCAVkb4Sd1m7o+5l0npTGM6iMOwsCkM4SGE4jYHb9Ylt1LVcObFeYv3kVQWrFcV2aRuW&#10;H3H9OqZa+0UcG/IiAIBDojRMB07vvRDpORvvK3yNtO4UhrMoDDuLwhAOUhhOozBcn3RM85qJw7nL&#10;qwlWTfH/mzhXHVLVczBPnwPA7+WDselsRDpLXHx6X+HrpXWoMJxFYdhZDMLAQQrDaRSG65O+Fzd9&#10;Hkgc7/NqgtWL87HSdiw/rmfzamIwMX1oaZs4Nmmb8n5bAHiuKBZKB1QRaS9xcWWw5DhpPSoMZ1EY&#10;dhaFIRykMJxGYbgujmdP5j6vJmhCnvWptC1LxBNhQ6q5X5jqFgBewBSlIu0n7ppzEny8tC4VhrMo&#10;DDuLwhAOUhhOozBcl/SdmB3mQNKx/lNeTdCMtO0agzkQT4SNK33/VfYLszABwCuYFkOk0aR9NwY5&#10;867MEdL6VBjOojDsLApDOEhhOI3CcD1i24yZJErfk3hyhDaZ7enp2K/HVGu/iGNoXgQA8BLvt9d/&#10;uhgVaSOxr0YZkndfFpDWq8JwFoVhZ1EYwkEKw2kUhusRT9CVviPZnw97EokmOeb8Js5Zh1RzvzB2&#10;AgCvlA/QprwRWXFicCT21bzbspC0bhWGsygMO4vBFzjI4O00CsP1iO+i9B1Jined0bC0b98Wt2vx&#10;RNjAau0X8e/mRQAAr2GKDJH1JS6czL9fT1rHCsNZFIadRWEIBykMp1EYrkPMAFP6fuTHebEb6GhZ&#10;FN6lbVty3BAwpJrXb6a6BYAjpRO0t+mg6mXcIitIPFXoBLeutJ4VhrMoDDuLwhAOUhhOozBcB08g&#10;PZm7vJqgSXHcieK7sG3Lj9jHB5W++yrjkG6+BoCFxABj6WArIvXz8FShO6jrS+tbYTiLwrCzKAzh&#10;IIXhNArD81MmPJ04xudVBc0y1vJ03DA7plr7RRxT8yIAgGPFdDguWEVOmxisiyd9825IZWmdKwxn&#10;URh2FoUhHKQwnEZheH5eEfFk7vNqgqblWZ1K27ikeCJsTDXPyZTQALCgfJfrt9JBV0SWy76c33z9&#10;HPtc3v04gbTuFYazKAw7i8IQDlIYTqMwPD/XXYeTju+f8mqC5qVt2mtgDsQTYeNK33+V/SKm+s6L&#10;AACWku92dVIrUiH7wSFPFZ5FWv8Kw1kUhp1FYQgHKQynURiel6eOno4nROiJp4l/k83uKq8qBhLf&#10;e3F7ODJKaACoKO7sLB2AReTliRNX7yo8r/Q9KAxnURh2FoUhHKQwnEZheF7xBETpe5H9OfO3vJqg&#10;C44/v81dXlUMpOp+oYQGgHri7lcXtCLHJfYhd0qfX/ouFIazKAw7i8IQDjJgO43C8HxiW4wbyUrf&#10;i6QY6KVDxlSejmvlMdXaL9x4AgAn8H57/Wc68JqmVOQFicG42HfybsSZpe9EYTiLwrCzKAzhIIXh&#10;NArD86k1DVsPiSI19tW8qqAb9vunEzPx5FXFQOIBhdL2sESU0ABwIubfF/l9TD+6Tum7URjOojDs&#10;LApDOEhhOI3C8HziyYfSdyL7mJqQLnmy+OnEusmrisGk77/OgwmuiwDgdPYnu6bUECkmBoHczbZO&#10;6ftRGM6iMOwsLozhIIXhNArD86j5NEUPieN6XlXQHWMoT8fMPGOq9VCCEhoAziAueGOwoXRwFhkt&#10;+6LQRc6qpe9JYTiLwrCzKAzhIIXhNArD80jHrU+l70P2uc+rCbrkhoGnE4VqXlUMpOr5mXfiAsB5&#10;xEE4HYy931CGTBSF7oZuQ/q+FIazKAw7i8IQDlIYTqMwPL39LC2mJDyYKFPzqoJupW3duMkTMVPP&#10;mCo+fWuaawA4J+83lJESA23eU9iW9L0pDGdRGHYWhSEcpDCcRmF4eo5Zv8lm9zavKuiWMZOnE+sn&#10;ryoGUvP4qIQGgDOLg3HFu4NEzp64M1xR2Kb0/SkMZ1EYdhaFIRykMJxGYXh6MStF6buQ/fn1t7ya&#10;oGuORU8nrrXzqmIw6fuv8vStEhoAVkJxKL1FUdi+9D0qDGdRGHYWhSEcZJB2GoXhaXl32dMxoMtI&#10;0jZ/N98H5Jd42nhIcR1T3B6OjBIaAFZGcSitR1HYj/R9KgxnURh2FoUhHKQwnEZheFrpePWp9D3I&#10;j3Nt59mM5HKzuyrtC/IjMX6UVxUDqXmeZlpSAFihOPgrDqWx3CsK+5K+U4XhLArDzqIwhIMUhtMo&#10;DE8nb3tVplrrJHd5VcEQ9mMjm5vvhX1BUtxEMK703VeZulsJDQArtj85doetrDhxkqoo7FP6fhWG&#10;sygMO4vCEA7KpU153xkwCsPTcax6OrF+8qqCYbiZ+umYpnhMtZ6+jRI6LwIAWLM4CUwHb3fbytkT&#10;J5D7u9m8L6Fr6btWGM6iMOwsCkM4SGE4jcLwdGo9MdFJ7vNqgqF4r+nTUfCMaf+AQa2nbze7q7wY&#10;AGDtYsDXHXZyjuyLwnjiVVE4hPSdKwxnURh2FoUhHKQwnEZheBpKgacT5+F5VcFw0j7g5ukn4r1z&#10;Y4rrmdL2cGyc9wBAg/YX1JVODkRm8X7CAaXvXWE4i8KwsygM4SCF4TQGzk5jf2NaYf1Ljpv2GFie&#10;cam8b0gcp7x3bkBRFJe2hyWihAaAhsXJs+l7ZMnsnybM044qCseUtgOF4SwKw86iMISDFIbTKAzr&#10;y9ucJ4gOJM7L86qCITkuPZ24fnfdPqb0/dc5drpWAoD2RbmT78x1sS2vSgxGeJqQkLYHheEsCsPO&#10;4iIYDjIwO43CsD7HqKcT5+d5VcGw0r5wN9835Jd479yQ4nsvbg9HJkrovAgAoAdx0R3TUpQO/CKz&#10;3O+LZtMc8Yu0XSgMZ1EYdhaFIRykMJxGYVhfWs+KgAPx5BD8UKsY6Sj3eVUxkKrnbEpoAOiTKUtl&#10;nhh4SP95FyWhAQhK0vahMJxFYdhZFIZwkMJwGoVhXTXfwdRJ7vKqgqHFsSlfx5b2E0nx3rkxVXxY&#10;wPEHAHqnPBw3cXG1/+43uyslIb+TthmF4SwKw86iMISDFIbTKAzr2s90UVjv8iNx/M6rCoZnFqWn&#10;E+snryoG8n57/Wdpe1giSmgAGEiUh+kEwPQ/fec+BsXjBFJJyEukbUdhOIvCsLMoDOEgheE0CsO6&#10;0jr2/vXDMcUg/CJmyCnsJ5ITNwnnVcVg0vdf5VjqHboAMKgYSI670Uzx0XYeniLc36ntnYQcIW1P&#10;CsNZFIadRWEIBykMp1EY1uPY9HTinD6vKiBL+4abDJ6K984NKa5titvDkVFCAwD76QxMXdpOHkpC&#10;U42ypLRtKQxnURh2FoUhHKQwnEZhWE9av2Y7eSpuAIRH8kxJ5X1GHLMGVfXczbEIAPhVDDLH3a1x&#10;4lk8eZCT5qEgjO8kTtyUhNTwP//nzf/2f/0f/8//Lj8T6ySvnmbF74X8TF4tQEFpnxk5ebVQQWl9&#10;y4/kVQTMlPYX+Zm8mhjMZaWbcGI2srwIAIDH/i0QPYF4kuSi9m5/J6WCEAAAAIBfxKxT8/GkJRI3&#10;rRuHAgCe7f276zf7E5PN18+eQjwuD08PxrqMqWGdlAEAAADwlBg/uqz1jk/vxgQAjhFPIcYJxcOT&#10;iFGEFU86Bs2+GMxPDu7X0Y/15elBAAAAAF4sbj6fjz8tlPu8CACA5UQx9mNqza+f90/S1br7aSWZ&#10;F4Px1KBiEAAAAIAl7WcAK4xNLZH4t/NiAADqihOP/JTdj6cStze3D4XiWp9OnJSB6e+NEjTK0Pgc&#10;ikEAAAAATumy0o35Me6VFwEAcH5RvkWxGGXcQ7mYC7pP+f2Jt/vibru7i0Th+G+2N/9E0n9///D/&#10;3udHKfnjf//h/z6mcIh/78dUoZ9iGZGHEjD+BkUgAAAAAGsSY2WXhcLv2MRN83kRAAAAAAAAwFrF&#10;De6lwm+RbHZXeTEAAAAAAADAWu1nzyoVfkcmZunKiwAAAAAAAADWav9KnULht0TiNT15MQAAAAAA&#10;AMBaXW539/Oyb4l82H75mBcBAAAAAAAArNXFf24+lQq/Y3OxufmeFwEAAAAAAACs1d9/3f5RKvyW&#10;SEx5mhcDAAAAAAAArNXF9ua2VPgdm/h38yIAAAAAAACAtbrc7K5Khd+xiWlJ4wnGvBgAAAAAAABg&#10;rS63u/t54bdEPmy/fMyLAAAAAAAAANbqcvP1c6nwWyD3eREAAAAAAADAWsXUoYWyb5G8f3f9Ji8G&#10;AAAAAAAAWKvLStOSXmxvbvMiAAAAAAAAgLW63OyuSoXfsbnY3HzPiwAAAAAAAADWqua0pFFG5sUA&#10;AAAAAAAAaxXThxYLvyNzsbn5lhcBAAAAAAAArNXlZve2VPgtkffvrt/kxQAAAAAAAABrdbnd3c/L&#10;viXyYfvlY14EAAAAAAAAsFZR7JUKv2Nzsbn5nhcBAAAAAAAArNXff93+USr8Fslmd5UXAwAAAAAA&#10;AKzVxfbmtlj4HZn4d/MiAAAAAAAAgLW6+M/Nf0uF3xJ5/+76TV4MAAAAAAAAsFaX2939vOxbIvGO&#10;xLwIAAAAAAAAYK0uN18/lwq/Y3OxufmeFwEAAAAAAACs1d9/3f5RKvyWiGlJAQAAAAAAoAEX25t/&#10;SoXfsUn/7m1eBAAAAAAAALBWl5vdVanwOzamJQUAAAAAAIAGxLSkUe6VSr+js9ld5cUAAAAAAAAA&#10;axXThxYLvyMT053mRQAAAAAAAABr9f7d9ZtS4bdE4t/OiwEAAAAAAADW6nK7u5+XfYtk8/VzXgQA&#10;AAAAAACwVvG+wWLhd2Ti/Yh5EQAAAAAAAMBa/f3X7R+lwm+RbHZXeTEAAAAAAADAWl1sb26Lhd/x&#10;ucuLAAAAAAAAANbq/fb6z0LZt0jev7t+kxcDAAAAAAAArNXldnc/L/uWyIftl495EQAAAAAAAMBa&#10;XW6+fi4VfsfmYnPzPS8CAAAAAAAAWKu//7r9o1T4LRHTkgIAAAAAAEADLjY330qF37G52N7c5kUA&#10;AAAAAAAAa3W52V2VCr9jY1pSAAAAAAAAaEBMSxrlXqn0Ozqb3VVeDAAAAAAAALBWl5uvn4uF35G5&#10;2N78kxcBAAAAAAAArNX7d9dvSoXfEol/Oy8GAAAAAAAAWKvL7e5+XvYtkYvtzW1eBAAAAAAAALBW&#10;8b7BUuF3bOL9iHkRAAAAAAAAwFr9/dftH6XCb5Fsdld5MQAAAAAAAMBaxfShxcLv+NzlRQAAAAAA&#10;AABr9X57/Weh7Fsk799dv8mLAQAAAAAAANbqcru7n5d9S+TD9svHvAgAAAAAAABgrS43Xz+XCr9j&#10;c7G5+Z4XAQAAAAAAAKzV33/d/lEq/JZITHmaFwMAAAAAAACs1cX25rZU+B2b+HfzIgAAAAAAAIC1&#10;utzsrkqF37GJaUnjCca8GAAAAAAAAGCtLre7+3nht0Q+bL98zIsAAAAAAAAA1upy8/VzqfBbIPd5&#10;EQAAAAAAAMBaxdShhbJvkbx/d/0mLwYAAAAAAABYq8tK05JebG9u8yIAAAAAAACAtbrc7K5Khd+x&#10;udjcfM+LAAAAAAAAANaq5rSkUUbmxQAAAAAAAABrFdOHFgu/I3OxufmWFwEAAAAAAACs1eVm97ZU&#10;+C2R9++u3+TFAAAAAAAAAGt1ud3dz8u+JfJh++VjXgQAAAAAAACwVlHslQq/Y3OxufmeFwEAAAAA&#10;AACs1d9/3f5RKvwWyWZ3lRcDAAAAAAAArNXF9ua2WPgdmfh38yIAAAAAAACAtbr4z81/S4XfEnn/&#10;7vpNXgwAAAAAAACwVpfb3f287Fsi8Y7EvAgAAAAAAABgrS43Xz+XCr9jc7G5+Z4XAQAAAAAAAKzV&#10;33/d/lEq/JaIaUkBAAAAAACgAZeVpiW92N7c5kUAAAAAAAAAa3W52V2VCr9jY1pSAAAAAAAAaEDN&#10;aUmjjMyLAQAAAAAAANYqpg8tFn5HJv27/+RFAAAAAAAAAGt1udm9LRV+S+T9u+s3eTEAAAAAAADA&#10;Wl1ud/fzsm+RbL5+zosAAAAAAAAA1ireN1gs/I7Mxebme14EAAAAAAAAsFZ//3X7R6nwWySb3VVe&#10;DAAAAAAAALBWF9ub22Lhd3zu8iIAAAAAAACAtbr4z81/C2XfInn/7vpNXgwAAAAAAACwVpfb3f28&#10;7FsiH7ZfPuZFAAAAAAAAAGt1ufn6uVT4HZuLzc33vAgAAAAAAABgrf7+6/aPUuG3RExLCgAAAAAA&#10;AA242Nx8KxV+x+Zie3ObFwEAAAAAAACs1eVmd1Uq/I6NaUkBAAAAAACgATEtaZR7pdLv6Gx2V3kx&#10;AAAAAAAAwFpdbr5+LhZ+R+Zie/NPXgQAAAAAAACwVu/fXb8pFX5LJP7tvBgAAAAAAABgrS63u/t5&#10;2bdINl8/50UAAAAAAAAAaxXvGywWfkcm3o+YFwEAAAAAAACs1d9/3f5RKvwWyWZ3lRcDAAAAAAAA&#10;rNXF9ua2WPgdn7u8CAAAAAAAAGCt3m+v/yyUfYvk/bvrN3kxAAAAAAAAwFpdbnf387JviXzYfvmY&#10;FwEAAAAAAACs1eXm6+dS4XdsLjY33/MiAAAAAAAAgLX6+6/bP0qF3xKJKU/zYgAAAAAAAIC1utje&#10;3JYKv2MT/25eBAAAAAAAALBWl5vdVanwOzYxLWk8wZgXAwAAAAAAAKzV5XZ3Py/8lsiH7ZePeREA&#10;AAAAAADAWl1uvn4uFX4L5D4vAgAAAAAAAFirmDq0UPYtkvfvrt/kxQAAAAAAAABrdVlpWtKL7c1t&#10;XgQAAAAAAACwVpeb3VWp8Ds2F5ub73kRAAAAAAAAwFrVnJY0ysi8GAAAAAAAAGCtYvrQYuF3ZC42&#10;N9/yIgAAAAAAAIC1er+9/rNU+C2R9++u3+TFAAAAAAAAAGt1ud3dz8u+JfJh++VjXgQAAAAAAACw&#10;VlHslQq/Y3OxufmeFwEAAAAAAACs1d9/3f5RKvyWyMV/bv6bFwMAAAAAAACs1cX25rZU+B2b+Hfz&#10;IgAAAAAAAIC1iicBS4XfsYlpSd+/u36TFwMAAAAAAACs1eV2dz8v/JZIvCMxLwIAAAAAAABYq8vN&#10;18+lwm+B3OdFAAAAAAAAAGv191+3fxTKvkViWlIAAAAAAABowGWlaUkvtje3eREAAAAAAADAWl1u&#10;dlelwu/YXGxuvudFAAAAAAAAAGtVc1rSKCPzYgAAAAAAAIC1iulDi4XfkbnY3HzLiwAAAAAAAADW&#10;6nKze1sq/JbI+3fXb/JiAAAAAAAAgLW63O7u52XfErn4z82nvAgAAAAAAABgrT5sv3wsFX7H5mJz&#10;8z0vAgAAAAAAAFirv/+6/aNU+C2Sze4qLwYAAAAAAABYq4vtzW2x8Dsy8e/mRQAAAAAAAABrdfGf&#10;m/+WCr8l8v7d9Zu8GAAAAAAAAGCtLre7+3nZt0TiHYl5EQAAAAAAAMBaXW6+fi4VfsfmYnPzPS8C&#10;AAAAAAAAWKu//7r9o1T4LRHTkgIAAAAAAEADLrY3/5QKv2OT/t3bvAgAAAAAAABgrS43u6tS4Xds&#10;TEsKAAAAAAAADYhpSaPcK5V+R2ezu8qLAQAAAAAAANYqpg8tFn5HJqY7zYsAAAAAAAAA1ur9u+s3&#10;pcJvicS/nRcDAAAAAAAArNXldnc/L/sWyebr57wIAAAAAAAAYK3ifYPFwu/IxPsR8yIAAAAAAACA&#10;tfr7r9s/SoXfItnsrvJiAAAAAAAAgLW62N7cFgu/43OXFwEAAAAAAACs1fvt9Z+Fsm+RvH93/SYv&#10;BgAAAAAAAFiry+3ufl72LZEP2y8f8yIAAAAAAACAtbrcfP1cKvyOzcXm5nteBAAAAAAAALBWf/91&#10;+0ep8FsipiUFAAAAAACABlxsbr6VCr9jc7G9uc2LAAAAAAAAANbqcrO7KhV+xyamJY0nGPNiAAAA&#10;AAAAgDXK05Lezwu/RbLZXeXFAAAAAAAAAGt1ufn6uVj4HZmL7c0/eREAAAAAAADAWr1/d/2mVPgt&#10;kfi382IAAAAAAACAtbqsNC3pxfbmNi8CAAAAAAAAWKt432Cp8Ds2F5ub73kRAAAAAAAAwFr9/dft&#10;H6XCb5Fsdld5MQAAAAAAAMBaxfShxcLv+NzlRQAAAAAAAABr9X57/Weh7Fsk799dv8mLAQAAAAAA&#10;ANbqcru7n5d9S+TD9svHvAgAAAAAAABgrS7+c/OpVPgdm4vNzfe8CAAAAAAAAGCt/v7r9o9S4bdE&#10;YsrTvBgAAAAAAABgrS62N7elwu/YxL+bFwEAAAAAAACs1eVmd1Uq/I5NTEsaTzDmxQAAAAAAAABr&#10;dbnd3c8LvyXyYfvlY14EAAAAAAAAsFaXm6+fS4XfArnPiwAAAAAAAADWKqYOLZR9i+T9u+s3eTEA&#10;AAAAAADAWl1Wmpb0YntzmxcBAAAAAAAArNXlZndVKvyOzcXm5nteBAAAAAAAALBWNacljTIyLwYA&#10;AAAAAABYq5g+tFj4HZmLzc23vAgAAAAAAABgrS43u7elwm+JvH93/SYvBgAAAAAAAFiry+3ufl72&#10;LZEP2y8f8yIAAAAAAACAtYpir1T4HZuLzc33vAgAAAAAAABgrf7+6/aPUuG3SDa7q7wYAAAAAAAA&#10;YK0utje3xcLvyMS/mxcBAAAAAAAArNXFf27+Wyr8lsj7d9dv8mIAAAAAAACAtbrc7u7nZd8SiXck&#10;5kUAAAAAAAAAa3W5+fq5VPgdm4vNzfe8CAAAAAAAAGCt/v7r9o9S4bdETEsKAAAAAAAADbjY3vxT&#10;KvyOTfp3b/MiAAAAAAAAgLW63OyuSoXfsTEtKQAAAAAAADQgpiWNcq9U+h2dze4qLwYAAAAAAABY&#10;q5g+tFj4HZmY7jQvAgAAAAAAAFir9++u35QKvyUS/3ZeDAAAAAAAALBWl9vd/bzsWySbr5/zIgAA&#10;AAAAAIC1ivcNFgu/IxPvR8yLAAAAAAAAANbq779u/ygVfotks7vKiwEAAAAAAADW6mJ7c1ss/I7P&#10;XV4EAAAAAAAAsFbvt9d/Fsq+RfL+3fWbvBgAAAAAAABgrS63u/t52bdEPmy/fMyLAAAAAAAAANbq&#10;cvP1c6nwOzYXm5vveREAAAAAAADAWv391+0fpcJviZiWFAAAAAAAABpwud3dzcu+JXKxvbnNiwAA&#10;AAAAAADW6nKzuyoVfsfGtKQAAAAAAADQgDwt6f288Fskm91VXgwAAAAAAACwVpebr5+Lhd+Rudje&#10;/JMXAQAAAAAAAKzV+3fXb0qF3xKJfzsvBgAAAAAAAFiry2rTkn79nBcBAAAAAAAArFW8b7BY+B2Z&#10;i83N97wIAAAAAAAAYK3+/uv2j1Lht0g2u6u8GAAAAAAAAGCtLrY3t8XC7/jc5UUAAAAAAAAAa/V+&#10;e/1noexbJO/fXb/JiwEAAAAAAADW6nK7u5+XfUvkw/bLx7wIAAAAAAAAYK0u/nPzqVT4HZuLzc33&#10;vAgAAAAAAABgrf7+6/aPUuG3RGLK07wYAAAAAAAAYK0utje3pcLv2MS/mxcBAAAAAAAArNXlZndV&#10;KvyOTUxLGk8w5sUAAAAAAAAAa3Wxufl2ud3dL57N7iovA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uvU//sf/D6tHY+LIxIXvAAAAAElFTkSuQmCCUEsDBBQABgAIAAAAIQAana5D4AAAAAkBAAAP&#10;AAAAZHJzL2Rvd25yZXYueG1sTI/BSsNAEIbvgu+wjOCt3cRSTWI2pRT1VIS2gnjbZqdJaHY2ZLdJ&#10;+vZOT3qb4R/++b58NdlWDNj7xpGCeB6BQCqdaahS8HV4nyUgfNBkdOsIFVzRw6q4v8t1ZtxIOxz2&#10;oRJcQj7TCuoQukxKX9ZotZ+7Domzk+utDrz2lTS9HrnctvIpip6l1Q3xh1p3uKmxPO8vVsHHqMf1&#10;In4btufT5vpzWH5+b2NU6vFhWr+CCDiFv2O44TM6FMx0dBcyXrQKWCQomKULFrjFcZKkII48vaRL&#10;kEUu/xsUv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4+aCNiQUAADASAAAOAAAAAAAAAAAAAAAAADoCAABkcnMvZTJvRG9jLnhtbFBLAQItAAoA&#10;AAAAAAAAIQBS/hyBOMgAADjIAAAUAAAAAAAAAAAAAAAAAO8HAABkcnMvbWVkaWEvaW1hZ2UxLnBu&#10;Z1BLAQItAAoAAAAAAAAAIQD5tiHncnwAAHJ8AAAUAAAAAAAAAAAAAAAAAFnQAABkcnMvbWVkaWEv&#10;aW1hZ2UyLnBuZ1BLAQItABQABgAIAAAAIQAana5D4AAAAAkBAAAPAAAAAAAAAAAAAAAAAP1MAQBk&#10;cnMvZG93bnJldi54bWxQSwECLQAUAAYACAAAACEALmzwAMUAAAClAQAAGQAAAAAAAAAAAAAAAAAK&#10;TgEAZHJzL19yZWxzL2Uyb0RvYy54bWwucmVsc1BLBQYAAAAABwAHAL4BAAAGTwEAAAA=&#10;">
              <v:rect id="Rectangle 4" o:spid="_x0000_s1027" style="position:absolute;width:75492;height:1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pUxAAAANoAAAAPAAAAZHJzL2Rvd25yZXYueG1sRI9PawIx&#10;FMTvhX6H8ApeimZ1i8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BqbGlTEAAAA2gAAAA8A&#10;AAAAAAAAAAAAAAAABwIAAGRycy9kb3ducmV2LnhtbFBLBQYAAAAAAwADALcAAAD4Ag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8" type="#_x0000_t75" style="position:absolute;left:6246;top:1901;width:20892;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zANxAAAANoAAAAPAAAAZHJzL2Rvd25yZXYueG1sRI9Ba8JA&#10;FITvgv9heYI33aQHK6mrREEqFEq1aXt9Zp/ZYPZtyG417a93C0KPw8x8wyxWvW3EhTpfO1aQThMQ&#10;xKXTNVcKivftZA7CB2SNjWNS8EMeVsvhYIGZdlfe0+UQKhEh7DNUYEJoMyl9aciin7qWOHon11kM&#10;UXaV1B1eI9w28iFJZtJizXHBYEsbQ+X58G0VlMXv54s/ztYmpPz68UV9/vy2V2o86vMnEIH68B++&#10;t3dawSP8XYk3QC5vAAAA//8DAFBLAQItABQABgAIAAAAIQDb4fbL7gAAAIUBAAATAAAAAAAAAAAA&#10;AAAAAAAAAABbQ29udGVudF9UeXBlc10ueG1sUEsBAi0AFAAGAAgAAAAhAFr0LFu/AAAAFQEAAAsA&#10;AAAAAAAAAAAAAAAAHwEAAF9yZWxzLy5yZWxzUEsBAi0AFAAGAAgAAAAhALGjMA3EAAAA2gAAAA8A&#10;AAAAAAAAAAAAAAAABwIAAGRycy9kb3ducmV2LnhtbFBLBQYAAAAAAwADALcAAAD4AgAAAAA=&#10;">
                <v:imagedata r:id="rId5" o:title=""/>
              </v:shape>
              <v:shape id="Graphic 9" o:spid="_x0000_s1029" type="#_x0000_t75" style="position:absolute;left:57308;top:10320;width:15386;height:7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R83wgAAANoAAAAPAAAAZHJzL2Rvd25yZXYueG1sRI9Pi8Iw&#10;FMTvgt8hPGFvmroH0a6p6KLgSVB70Nvb5vUPNi8lidr99mZhweMwM79hlqvetOJBzjeWFUwnCQji&#10;wuqGKwX5eTeeg/ABWWNrmRT8kodVNhwsMdX2yUd6nEIlIoR9igrqELpUSl/UZNBPbEccvdI6gyFK&#10;V0nt8BnhppWfSTKTBhuOCzV29F1TcTvdjYINzbbl9H7Y5FddbcO5/8mbi1PqY9Svv0AE6sM7/N/e&#10;awUL+LsSb4DMXgAAAP//AwBQSwECLQAUAAYACAAAACEA2+H2y+4AAACFAQAAEwAAAAAAAAAAAAAA&#10;AAAAAAAAW0NvbnRlbnRfVHlwZXNdLnhtbFBLAQItABQABgAIAAAAIQBa9CxbvwAAABUBAAALAAAA&#10;AAAAAAAAAAAAAB8BAABfcmVscy8ucmVsc1BLAQItABQABgAIAAAAIQBcDR83wgAAANoAAAAPAAAA&#10;AAAAAAAAAAAAAAcCAABkcnMvZG93bnJldi54bWxQSwUGAAAAAAMAAwC3AAAA9gIAAAAA&#10;">
                <v:imagedata r:id="rId6" o:title=""/>
              </v:shape>
              <v:shape id="Graphic 7" o:spid="_x0000_s1030" style="position:absolute;left:42641;width:26172;height:8100;visibility:visible;mso-wrap-style:square;v-text-anchor:middle" coordsize="1651683,510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u2JwgAAANsAAAAPAAAAZHJzL2Rvd25yZXYueG1sRI9BSwNB&#10;DIXvgv9hSKE3O1tBkbXTUgqK4EFcV7yGnbizdCcz7MR2++/NQfCW8F7e+7LZzXE0J5rKkNjBelWB&#10;Ie6SH7h30H483TyAKYLscUxMDi5UYLe9vtpg7dOZ3+nUSG80hEuNDoJIrq0tXaCIZZUysWrfaYoo&#10;uk699ROeNTyO9raq7m3EgbUhYKZDoO7Y/EQH9GzbPLbr9CoSw/z2ddd89tm55WLeP4IRmuXf/Hf9&#10;4hVf6fUXHcBufwEAAP//AwBQSwECLQAUAAYACAAAACEA2+H2y+4AAACFAQAAEwAAAAAAAAAAAAAA&#10;AAAAAAAAW0NvbnRlbnRfVHlwZXNdLnhtbFBLAQItABQABgAIAAAAIQBa9CxbvwAAABUBAAALAAAA&#10;AAAAAAAAAAAAAB8BAABfcmVscy8ucmVsc1BLAQItABQABgAIAAAAIQAi6u2JwgAAANsAAAAPAAAA&#10;AAAAAAAAAAAAAAcCAABkcnMvZG93bnJldi54bWxQSwUGAAAAAAMAAwC3AAAA9gIAAAAA&#10;" path="m1455017,l,,196667,510069r1455017,l1455017,xe" fillcolor="#eeeded" stroked="f" strokeweight=".22189mm">
                <v:stroke joinstyle="miter"/>
                <v:path arrowok="t" o:connecttype="custom" o:connectlocs="2305570,0;0,0;311632,810000;2617202,810000" o:connectangles="0,0,0,0"/>
              </v:shape>
              <w10:wrap anchorx="page"/>
            </v:group>
          </w:pict>
        </mc:Fallback>
      </mc:AlternateContent>
    </w:r>
  </w:p>
  <w:p w14:paraId="20AFD489" w14:textId="77777777" w:rsidR="000956EC" w:rsidRDefault="000956EC"/>
  <w:p w14:paraId="17680588" w14:textId="77777777" w:rsidR="001D57A3" w:rsidRDefault="001D57A3"/>
  <w:p w14:paraId="028AEB1A" w14:textId="77777777" w:rsidR="001D57A3" w:rsidRPr="001E22CD" w:rsidRDefault="001D57A3">
    <w:pP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1AD4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062C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B4B6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5AC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E40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1AA1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F662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C01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3C18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CB40D6"/>
    <w:multiLevelType w:val="hybridMultilevel"/>
    <w:tmpl w:val="3622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B7442"/>
    <w:multiLevelType w:val="hybridMultilevel"/>
    <w:tmpl w:val="A0BCB4B4"/>
    <w:lvl w:ilvl="0" w:tplc="05A25FB0">
      <w:start w:val="1"/>
      <w:numFmt w:val="bullet"/>
      <w:pStyle w:val="StyleListParagraphVerdana10ptJustifiedAfter3p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9936F2F"/>
    <w:multiLevelType w:val="hybridMultilevel"/>
    <w:tmpl w:val="3ED6F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43D71"/>
    <w:multiLevelType w:val="hybridMultilevel"/>
    <w:tmpl w:val="CC3A6870"/>
    <w:lvl w:ilvl="0" w:tplc="077ED8E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4DB73CE"/>
    <w:multiLevelType w:val="hybridMultilevel"/>
    <w:tmpl w:val="6A72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CC768B"/>
    <w:multiLevelType w:val="hybridMultilevel"/>
    <w:tmpl w:val="144E74E8"/>
    <w:lvl w:ilvl="0" w:tplc="3B2C58C6">
      <w:start w:val="1"/>
      <w:numFmt w:val="bullet"/>
      <w:pStyle w:val="StyleListParagraphVerdana"/>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5"/>
  </w:num>
  <w:num w:numId="14">
    <w:abstractNumId w:val="14"/>
  </w:num>
  <w:num w:numId="15">
    <w:abstractNumId w:val="12"/>
  </w:num>
  <w:num w:numId="16">
    <w:abstractNumId w:val="10"/>
  </w:num>
  <w:num w:numId="17">
    <w:abstractNumId w:val="13"/>
  </w:num>
  <w:num w:numId="1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drawingGridHorizontalSpacing w:val="181"/>
  <w:drawingGridVerticalSpacing w:val="181"/>
  <w:displayHorizontalDrawingGridEvery w:val="2"/>
  <w:displayVerticalDrawingGridEvery w:val="2"/>
  <w:doNotUseMarginsForDrawingGridOrigin/>
  <w:drawingGridHorizontalOrigin w:val="1418"/>
  <w:drawingGridVerticalOrigin w:val="153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NbI0Njc0NzIyMzRR0lEKTi0uzszPAykwqgUAlTP9UCwAAAA="/>
  </w:docVars>
  <w:rsids>
    <w:rsidRoot w:val="00E2228B"/>
    <w:rsid w:val="00002DCC"/>
    <w:rsid w:val="0000708B"/>
    <w:rsid w:val="00011978"/>
    <w:rsid w:val="00016606"/>
    <w:rsid w:val="00021F62"/>
    <w:rsid w:val="00022541"/>
    <w:rsid w:val="0002352F"/>
    <w:rsid w:val="0002712D"/>
    <w:rsid w:val="00032326"/>
    <w:rsid w:val="00034959"/>
    <w:rsid w:val="000370C2"/>
    <w:rsid w:val="000409B1"/>
    <w:rsid w:val="00040CB6"/>
    <w:rsid w:val="000430F3"/>
    <w:rsid w:val="00043E22"/>
    <w:rsid w:val="00050E0E"/>
    <w:rsid w:val="00053ABC"/>
    <w:rsid w:val="000618F6"/>
    <w:rsid w:val="00062C69"/>
    <w:rsid w:val="000701A9"/>
    <w:rsid w:val="0007275A"/>
    <w:rsid w:val="000740D4"/>
    <w:rsid w:val="0007458E"/>
    <w:rsid w:val="000745A5"/>
    <w:rsid w:val="00074C86"/>
    <w:rsid w:val="00085C89"/>
    <w:rsid w:val="0008637B"/>
    <w:rsid w:val="000956EC"/>
    <w:rsid w:val="000A0ACA"/>
    <w:rsid w:val="000A297E"/>
    <w:rsid w:val="000A2F3B"/>
    <w:rsid w:val="000A514D"/>
    <w:rsid w:val="000A5598"/>
    <w:rsid w:val="000A7D25"/>
    <w:rsid w:val="000B097F"/>
    <w:rsid w:val="000B7839"/>
    <w:rsid w:val="000C0AE7"/>
    <w:rsid w:val="000C3834"/>
    <w:rsid w:val="000C3D28"/>
    <w:rsid w:val="000C3F0B"/>
    <w:rsid w:val="000C587D"/>
    <w:rsid w:val="000D359B"/>
    <w:rsid w:val="000D7DC6"/>
    <w:rsid w:val="000E4541"/>
    <w:rsid w:val="000F54F2"/>
    <w:rsid w:val="000F6A06"/>
    <w:rsid w:val="000F748F"/>
    <w:rsid w:val="00103149"/>
    <w:rsid w:val="001079B8"/>
    <w:rsid w:val="00115463"/>
    <w:rsid w:val="001174EE"/>
    <w:rsid w:val="00121A91"/>
    <w:rsid w:val="00123958"/>
    <w:rsid w:val="001305C7"/>
    <w:rsid w:val="00133A07"/>
    <w:rsid w:val="0013601D"/>
    <w:rsid w:val="001421B9"/>
    <w:rsid w:val="001431DA"/>
    <w:rsid w:val="00146561"/>
    <w:rsid w:val="001478E0"/>
    <w:rsid w:val="00156C90"/>
    <w:rsid w:val="0015751B"/>
    <w:rsid w:val="00167E8C"/>
    <w:rsid w:val="00167F7C"/>
    <w:rsid w:val="001756C3"/>
    <w:rsid w:val="00177AFE"/>
    <w:rsid w:val="00180590"/>
    <w:rsid w:val="001866F0"/>
    <w:rsid w:val="001A3B47"/>
    <w:rsid w:val="001B0D47"/>
    <w:rsid w:val="001B707D"/>
    <w:rsid w:val="001B7774"/>
    <w:rsid w:val="001B78D9"/>
    <w:rsid w:val="001C1D2C"/>
    <w:rsid w:val="001C581F"/>
    <w:rsid w:val="001D0459"/>
    <w:rsid w:val="001D381A"/>
    <w:rsid w:val="001D4DA7"/>
    <w:rsid w:val="001D57A3"/>
    <w:rsid w:val="001E22CD"/>
    <w:rsid w:val="001E3CD3"/>
    <w:rsid w:val="001E5304"/>
    <w:rsid w:val="001E772B"/>
    <w:rsid w:val="001F0C5F"/>
    <w:rsid w:val="001F2624"/>
    <w:rsid w:val="001F7204"/>
    <w:rsid w:val="00201B7A"/>
    <w:rsid w:val="002077A4"/>
    <w:rsid w:val="00211C80"/>
    <w:rsid w:val="00226848"/>
    <w:rsid w:val="00226D4D"/>
    <w:rsid w:val="002433AB"/>
    <w:rsid w:val="002442BD"/>
    <w:rsid w:val="00246DAA"/>
    <w:rsid w:val="00257D23"/>
    <w:rsid w:val="00261FFA"/>
    <w:rsid w:val="0026310B"/>
    <w:rsid w:val="00264A2B"/>
    <w:rsid w:val="00266D2B"/>
    <w:rsid w:val="00267343"/>
    <w:rsid w:val="00271481"/>
    <w:rsid w:val="00274253"/>
    <w:rsid w:val="002749DA"/>
    <w:rsid w:val="0027660D"/>
    <w:rsid w:val="002849F6"/>
    <w:rsid w:val="00286A4F"/>
    <w:rsid w:val="00291768"/>
    <w:rsid w:val="00297383"/>
    <w:rsid w:val="002A4991"/>
    <w:rsid w:val="002B0250"/>
    <w:rsid w:val="002B31C3"/>
    <w:rsid w:val="002B360D"/>
    <w:rsid w:val="002B57F9"/>
    <w:rsid w:val="002D15C9"/>
    <w:rsid w:val="002D57E9"/>
    <w:rsid w:val="002D73BA"/>
    <w:rsid w:val="002D76AC"/>
    <w:rsid w:val="002E3CFC"/>
    <w:rsid w:val="002E3F95"/>
    <w:rsid w:val="002E4F38"/>
    <w:rsid w:val="002E6C51"/>
    <w:rsid w:val="002E6D49"/>
    <w:rsid w:val="002F4B52"/>
    <w:rsid w:val="0030128E"/>
    <w:rsid w:val="00302F07"/>
    <w:rsid w:val="00305EE0"/>
    <w:rsid w:val="00311EAC"/>
    <w:rsid w:val="0031226D"/>
    <w:rsid w:val="0032126C"/>
    <w:rsid w:val="003219AB"/>
    <w:rsid w:val="003256B7"/>
    <w:rsid w:val="0032628D"/>
    <w:rsid w:val="00327B20"/>
    <w:rsid w:val="00330DFC"/>
    <w:rsid w:val="003355C9"/>
    <w:rsid w:val="003364F3"/>
    <w:rsid w:val="003368BB"/>
    <w:rsid w:val="003372FF"/>
    <w:rsid w:val="0034222C"/>
    <w:rsid w:val="00346FD6"/>
    <w:rsid w:val="003525BA"/>
    <w:rsid w:val="003529F9"/>
    <w:rsid w:val="00357AFF"/>
    <w:rsid w:val="00362168"/>
    <w:rsid w:val="00365A13"/>
    <w:rsid w:val="00370C0E"/>
    <w:rsid w:val="00372DA9"/>
    <w:rsid w:val="00376C95"/>
    <w:rsid w:val="003831F3"/>
    <w:rsid w:val="00387EC0"/>
    <w:rsid w:val="003925D1"/>
    <w:rsid w:val="003A0DA0"/>
    <w:rsid w:val="003A7A4A"/>
    <w:rsid w:val="003A7F92"/>
    <w:rsid w:val="003B06A0"/>
    <w:rsid w:val="003B25EA"/>
    <w:rsid w:val="003C258D"/>
    <w:rsid w:val="003E1F0C"/>
    <w:rsid w:val="003E5D98"/>
    <w:rsid w:val="003F7370"/>
    <w:rsid w:val="004016CD"/>
    <w:rsid w:val="00410EF3"/>
    <w:rsid w:val="00416024"/>
    <w:rsid w:val="00420A6D"/>
    <w:rsid w:val="00421068"/>
    <w:rsid w:val="0042336A"/>
    <w:rsid w:val="00423E83"/>
    <w:rsid w:val="00426865"/>
    <w:rsid w:val="004340AE"/>
    <w:rsid w:val="00437A1B"/>
    <w:rsid w:val="0044020F"/>
    <w:rsid w:val="0044481D"/>
    <w:rsid w:val="00450509"/>
    <w:rsid w:val="00451B30"/>
    <w:rsid w:val="00454666"/>
    <w:rsid w:val="00457911"/>
    <w:rsid w:val="004651C2"/>
    <w:rsid w:val="004756B1"/>
    <w:rsid w:val="00477D9B"/>
    <w:rsid w:val="00487557"/>
    <w:rsid w:val="00487BD1"/>
    <w:rsid w:val="00493E11"/>
    <w:rsid w:val="0049779D"/>
    <w:rsid w:val="004A0A51"/>
    <w:rsid w:val="004B28A7"/>
    <w:rsid w:val="004B39A7"/>
    <w:rsid w:val="004B5555"/>
    <w:rsid w:val="004C044E"/>
    <w:rsid w:val="004C0F8A"/>
    <w:rsid w:val="004D171F"/>
    <w:rsid w:val="004D34F7"/>
    <w:rsid w:val="004D56D8"/>
    <w:rsid w:val="004E3422"/>
    <w:rsid w:val="004E6E00"/>
    <w:rsid w:val="004F00BE"/>
    <w:rsid w:val="004F4668"/>
    <w:rsid w:val="004F7053"/>
    <w:rsid w:val="0050021A"/>
    <w:rsid w:val="00510B89"/>
    <w:rsid w:val="00513320"/>
    <w:rsid w:val="00513374"/>
    <w:rsid w:val="005179C9"/>
    <w:rsid w:val="00522E6B"/>
    <w:rsid w:val="00531976"/>
    <w:rsid w:val="00533A65"/>
    <w:rsid w:val="0055101F"/>
    <w:rsid w:val="00551705"/>
    <w:rsid w:val="00554531"/>
    <w:rsid w:val="005600B2"/>
    <w:rsid w:val="00572ABC"/>
    <w:rsid w:val="00576BA4"/>
    <w:rsid w:val="0058060E"/>
    <w:rsid w:val="00590B68"/>
    <w:rsid w:val="00593157"/>
    <w:rsid w:val="00597853"/>
    <w:rsid w:val="005B01D7"/>
    <w:rsid w:val="005C13D4"/>
    <w:rsid w:val="005C3389"/>
    <w:rsid w:val="005C4E90"/>
    <w:rsid w:val="005C671F"/>
    <w:rsid w:val="005C7F20"/>
    <w:rsid w:val="005E1DB2"/>
    <w:rsid w:val="005E360F"/>
    <w:rsid w:val="005E77D4"/>
    <w:rsid w:val="005F00C3"/>
    <w:rsid w:val="005F0445"/>
    <w:rsid w:val="005F0912"/>
    <w:rsid w:val="005F1BC2"/>
    <w:rsid w:val="005F2CD8"/>
    <w:rsid w:val="005F6C82"/>
    <w:rsid w:val="00602C7B"/>
    <w:rsid w:val="006063E3"/>
    <w:rsid w:val="00613636"/>
    <w:rsid w:val="006204BE"/>
    <w:rsid w:val="006209E8"/>
    <w:rsid w:val="00620E51"/>
    <w:rsid w:val="0062425E"/>
    <w:rsid w:val="00632197"/>
    <w:rsid w:val="00636D29"/>
    <w:rsid w:val="00646533"/>
    <w:rsid w:val="00646DD9"/>
    <w:rsid w:val="00650DFF"/>
    <w:rsid w:val="006547C0"/>
    <w:rsid w:val="006551FA"/>
    <w:rsid w:val="00656507"/>
    <w:rsid w:val="006609C0"/>
    <w:rsid w:val="00661C9A"/>
    <w:rsid w:val="00661D59"/>
    <w:rsid w:val="00661E97"/>
    <w:rsid w:val="00662371"/>
    <w:rsid w:val="00667AED"/>
    <w:rsid w:val="00675498"/>
    <w:rsid w:val="0067725B"/>
    <w:rsid w:val="00685732"/>
    <w:rsid w:val="006861C8"/>
    <w:rsid w:val="0068754B"/>
    <w:rsid w:val="00691E87"/>
    <w:rsid w:val="006977E5"/>
    <w:rsid w:val="006B126F"/>
    <w:rsid w:val="006B2A43"/>
    <w:rsid w:val="006B7ECA"/>
    <w:rsid w:val="006B7FF6"/>
    <w:rsid w:val="006C25AD"/>
    <w:rsid w:val="006C3C5B"/>
    <w:rsid w:val="006E329C"/>
    <w:rsid w:val="006F3A6C"/>
    <w:rsid w:val="0070006D"/>
    <w:rsid w:val="00701792"/>
    <w:rsid w:val="00703929"/>
    <w:rsid w:val="00711938"/>
    <w:rsid w:val="007139F3"/>
    <w:rsid w:val="007167C3"/>
    <w:rsid w:val="0071792C"/>
    <w:rsid w:val="007208A2"/>
    <w:rsid w:val="00737A43"/>
    <w:rsid w:val="00746C46"/>
    <w:rsid w:val="00746F00"/>
    <w:rsid w:val="00747D56"/>
    <w:rsid w:val="00750B01"/>
    <w:rsid w:val="00754A89"/>
    <w:rsid w:val="00756169"/>
    <w:rsid w:val="007676DC"/>
    <w:rsid w:val="00773311"/>
    <w:rsid w:val="00777C08"/>
    <w:rsid w:val="00782933"/>
    <w:rsid w:val="00783951"/>
    <w:rsid w:val="00793A47"/>
    <w:rsid w:val="007A3110"/>
    <w:rsid w:val="007B12FB"/>
    <w:rsid w:val="007B42F1"/>
    <w:rsid w:val="007B7B6A"/>
    <w:rsid w:val="007B7D02"/>
    <w:rsid w:val="007C48C4"/>
    <w:rsid w:val="007C51D4"/>
    <w:rsid w:val="007E510E"/>
    <w:rsid w:val="007F2D33"/>
    <w:rsid w:val="007F4AD9"/>
    <w:rsid w:val="007F585B"/>
    <w:rsid w:val="007F7385"/>
    <w:rsid w:val="008105AB"/>
    <w:rsid w:val="00810B1B"/>
    <w:rsid w:val="00816656"/>
    <w:rsid w:val="00817A93"/>
    <w:rsid w:val="008307D8"/>
    <w:rsid w:val="00831DAB"/>
    <w:rsid w:val="0083231F"/>
    <w:rsid w:val="0083432F"/>
    <w:rsid w:val="00836B2D"/>
    <w:rsid w:val="00840A11"/>
    <w:rsid w:val="00846CB3"/>
    <w:rsid w:val="00847732"/>
    <w:rsid w:val="0085398D"/>
    <w:rsid w:val="008551B6"/>
    <w:rsid w:val="0085573E"/>
    <w:rsid w:val="00871D24"/>
    <w:rsid w:val="00872167"/>
    <w:rsid w:val="00875768"/>
    <w:rsid w:val="008778C4"/>
    <w:rsid w:val="00881F3E"/>
    <w:rsid w:val="00883367"/>
    <w:rsid w:val="008834B5"/>
    <w:rsid w:val="00890246"/>
    <w:rsid w:val="00896B27"/>
    <w:rsid w:val="00896CE0"/>
    <w:rsid w:val="008A6A22"/>
    <w:rsid w:val="008A6B0F"/>
    <w:rsid w:val="008A6C78"/>
    <w:rsid w:val="008B4B28"/>
    <w:rsid w:val="008B57BF"/>
    <w:rsid w:val="008B7097"/>
    <w:rsid w:val="008B79BC"/>
    <w:rsid w:val="008C0A6D"/>
    <w:rsid w:val="008C50FB"/>
    <w:rsid w:val="008C7946"/>
    <w:rsid w:val="008D1494"/>
    <w:rsid w:val="008D38BF"/>
    <w:rsid w:val="008E4505"/>
    <w:rsid w:val="008E6A96"/>
    <w:rsid w:val="008E78F1"/>
    <w:rsid w:val="008F07D3"/>
    <w:rsid w:val="008F29C0"/>
    <w:rsid w:val="00904969"/>
    <w:rsid w:val="0090717B"/>
    <w:rsid w:val="009121A7"/>
    <w:rsid w:val="00916321"/>
    <w:rsid w:val="009270C3"/>
    <w:rsid w:val="0093088A"/>
    <w:rsid w:val="00930B6D"/>
    <w:rsid w:val="00935394"/>
    <w:rsid w:val="009370F8"/>
    <w:rsid w:val="0093760F"/>
    <w:rsid w:val="0094254F"/>
    <w:rsid w:val="00946C26"/>
    <w:rsid w:val="0095367C"/>
    <w:rsid w:val="00953775"/>
    <w:rsid w:val="00953B31"/>
    <w:rsid w:val="00954452"/>
    <w:rsid w:val="009616D8"/>
    <w:rsid w:val="009627DD"/>
    <w:rsid w:val="00964D8E"/>
    <w:rsid w:val="009667A5"/>
    <w:rsid w:val="009672F0"/>
    <w:rsid w:val="00981235"/>
    <w:rsid w:val="00983F7D"/>
    <w:rsid w:val="00987734"/>
    <w:rsid w:val="009A01B5"/>
    <w:rsid w:val="009A2BEE"/>
    <w:rsid w:val="009A4341"/>
    <w:rsid w:val="009B4089"/>
    <w:rsid w:val="009B48B3"/>
    <w:rsid w:val="009B4A17"/>
    <w:rsid w:val="009B57F9"/>
    <w:rsid w:val="009C0069"/>
    <w:rsid w:val="009C120D"/>
    <w:rsid w:val="009C1775"/>
    <w:rsid w:val="009C4B52"/>
    <w:rsid w:val="009C620E"/>
    <w:rsid w:val="009D2CDF"/>
    <w:rsid w:val="009D44AD"/>
    <w:rsid w:val="009E414E"/>
    <w:rsid w:val="009F283F"/>
    <w:rsid w:val="009F316A"/>
    <w:rsid w:val="009F7B3E"/>
    <w:rsid w:val="009F7EED"/>
    <w:rsid w:val="00A02727"/>
    <w:rsid w:val="00A06627"/>
    <w:rsid w:val="00A17AF9"/>
    <w:rsid w:val="00A23DEF"/>
    <w:rsid w:val="00A258B5"/>
    <w:rsid w:val="00A26B8A"/>
    <w:rsid w:val="00A30F09"/>
    <w:rsid w:val="00A320BD"/>
    <w:rsid w:val="00A323C8"/>
    <w:rsid w:val="00A3640A"/>
    <w:rsid w:val="00A44092"/>
    <w:rsid w:val="00A45F09"/>
    <w:rsid w:val="00A47370"/>
    <w:rsid w:val="00A50D22"/>
    <w:rsid w:val="00A5156A"/>
    <w:rsid w:val="00A53DE8"/>
    <w:rsid w:val="00A60BFA"/>
    <w:rsid w:val="00A63333"/>
    <w:rsid w:val="00A73F05"/>
    <w:rsid w:val="00A80CB5"/>
    <w:rsid w:val="00A80F87"/>
    <w:rsid w:val="00A917CB"/>
    <w:rsid w:val="00A93C45"/>
    <w:rsid w:val="00A93F56"/>
    <w:rsid w:val="00A9616D"/>
    <w:rsid w:val="00A96F49"/>
    <w:rsid w:val="00AC5122"/>
    <w:rsid w:val="00AD0466"/>
    <w:rsid w:val="00AD2A92"/>
    <w:rsid w:val="00AE0178"/>
    <w:rsid w:val="00AE1E4A"/>
    <w:rsid w:val="00AE65E0"/>
    <w:rsid w:val="00AF29F1"/>
    <w:rsid w:val="00B010E8"/>
    <w:rsid w:val="00B03B58"/>
    <w:rsid w:val="00B04651"/>
    <w:rsid w:val="00B1074D"/>
    <w:rsid w:val="00B12739"/>
    <w:rsid w:val="00B17F05"/>
    <w:rsid w:val="00B22697"/>
    <w:rsid w:val="00B2334B"/>
    <w:rsid w:val="00B23FFD"/>
    <w:rsid w:val="00B26D62"/>
    <w:rsid w:val="00B37786"/>
    <w:rsid w:val="00B40632"/>
    <w:rsid w:val="00B41661"/>
    <w:rsid w:val="00B432CF"/>
    <w:rsid w:val="00B4379F"/>
    <w:rsid w:val="00B43DBF"/>
    <w:rsid w:val="00B46A61"/>
    <w:rsid w:val="00B47843"/>
    <w:rsid w:val="00B5626B"/>
    <w:rsid w:val="00B6404D"/>
    <w:rsid w:val="00B645AE"/>
    <w:rsid w:val="00B66B48"/>
    <w:rsid w:val="00B70154"/>
    <w:rsid w:val="00B70814"/>
    <w:rsid w:val="00B70816"/>
    <w:rsid w:val="00B71759"/>
    <w:rsid w:val="00B738D6"/>
    <w:rsid w:val="00B74800"/>
    <w:rsid w:val="00B758F6"/>
    <w:rsid w:val="00B75E7E"/>
    <w:rsid w:val="00B801BF"/>
    <w:rsid w:val="00B82F22"/>
    <w:rsid w:val="00B83177"/>
    <w:rsid w:val="00B83EAE"/>
    <w:rsid w:val="00B86D73"/>
    <w:rsid w:val="00B93FF6"/>
    <w:rsid w:val="00BB7937"/>
    <w:rsid w:val="00BC2227"/>
    <w:rsid w:val="00BD1412"/>
    <w:rsid w:val="00BD591B"/>
    <w:rsid w:val="00BD6794"/>
    <w:rsid w:val="00BE0398"/>
    <w:rsid w:val="00BE326F"/>
    <w:rsid w:val="00BE394C"/>
    <w:rsid w:val="00BE67D1"/>
    <w:rsid w:val="00BE7BCD"/>
    <w:rsid w:val="00BF064F"/>
    <w:rsid w:val="00BF7F21"/>
    <w:rsid w:val="00C0335F"/>
    <w:rsid w:val="00C06E78"/>
    <w:rsid w:val="00C07062"/>
    <w:rsid w:val="00C071CA"/>
    <w:rsid w:val="00C16690"/>
    <w:rsid w:val="00C231C1"/>
    <w:rsid w:val="00C257CB"/>
    <w:rsid w:val="00C47DDC"/>
    <w:rsid w:val="00C55DB0"/>
    <w:rsid w:val="00C56A81"/>
    <w:rsid w:val="00C5775A"/>
    <w:rsid w:val="00C57790"/>
    <w:rsid w:val="00C5787C"/>
    <w:rsid w:val="00C60E6B"/>
    <w:rsid w:val="00C61499"/>
    <w:rsid w:val="00C622BA"/>
    <w:rsid w:val="00C665A7"/>
    <w:rsid w:val="00C7145D"/>
    <w:rsid w:val="00C72C27"/>
    <w:rsid w:val="00C733D3"/>
    <w:rsid w:val="00C735B4"/>
    <w:rsid w:val="00C74A4E"/>
    <w:rsid w:val="00C81523"/>
    <w:rsid w:val="00C8525A"/>
    <w:rsid w:val="00C86725"/>
    <w:rsid w:val="00C86965"/>
    <w:rsid w:val="00CB21B8"/>
    <w:rsid w:val="00CB246B"/>
    <w:rsid w:val="00CB7785"/>
    <w:rsid w:val="00CC22B8"/>
    <w:rsid w:val="00CC5F03"/>
    <w:rsid w:val="00CD10A0"/>
    <w:rsid w:val="00CD48BB"/>
    <w:rsid w:val="00CE15F8"/>
    <w:rsid w:val="00CE36BB"/>
    <w:rsid w:val="00CE49A8"/>
    <w:rsid w:val="00CE4B19"/>
    <w:rsid w:val="00CE6E19"/>
    <w:rsid w:val="00CE7873"/>
    <w:rsid w:val="00CF0FE4"/>
    <w:rsid w:val="00CF6DC7"/>
    <w:rsid w:val="00CF7AEA"/>
    <w:rsid w:val="00D04780"/>
    <w:rsid w:val="00D11C30"/>
    <w:rsid w:val="00D12D3B"/>
    <w:rsid w:val="00D141FA"/>
    <w:rsid w:val="00D17C32"/>
    <w:rsid w:val="00D248F0"/>
    <w:rsid w:val="00D25FCC"/>
    <w:rsid w:val="00D27C20"/>
    <w:rsid w:val="00D3385F"/>
    <w:rsid w:val="00D33A26"/>
    <w:rsid w:val="00D36302"/>
    <w:rsid w:val="00D55861"/>
    <w:rsid w:val="00D569EF"/>
    <w:rsid w:val="00D71EAF"/>
    <w:rsid w:val="00D74B1C"/>
    <w:rsid w:val="00D76DA3"/>
    <w:rsid w:val="00D80B18"/>
    <w:rsid w:val="00D90535"/>
    <w:rsid w:val="00D926A6"/>
    <w:rsid w:val="00DA2144"/>
    <w:rsid w:val="00DA35E3"/>
    <w:rsid w:val="00DA5927"/>
    <w:rsid w:val="00DA643A"/>
    <w:rsid w:val="00DB1612"/>
    <w:rsid w:val="00DB3701"/>
    <w:rsid w:val="00DB3841"/>
    <w:rsid w:val="00DB3E4B"/>
    <w:rsid w:val="00DB3E62"/>
    <w:rsid w:val="00DB4491"/>
    <w:rsid w:val="00DB5521"/>
    <w:rsid w:val="00DC7654"/>
    <w:rsid w:val="00DD42E6"/>
    <w:rsid w:val="00DD6FE1"/>
    <w:rsid w:val="00DD7E70"/>
    <w:rsid w:val="00DE0D5F"/>
    <w:rsid w:val="00DE0E3F"/>
    <w:rsid w:val="00DE1F1E"/>
    <w:rsid w:val="00DE45A0"/>
    <w:rsid w:val="00DF1119"/>
    <w:rsid w:val="00DF460E"/>
    <w:rsid w:val="00E01650"/>
    <w:rsid w:val="00E02ADC"/>
    <w:rsid w:val="00E03575"/>
    <w:rsid w:val="00E03C2D"/>
    <w:rsid w:val="00E06722"/>
    <w:rsid w:val="00E068D3"/>
    <w:rsid w:val="00E1708C"/>
    <w:rsid w:val="00E204C9"/>
    <w:rsid w:val="00E207FB"/>
    <w:rsid w:val="00E2184C"/>
    <w:rsid w:val="00E2228B"/>
    <w:rsid w:val="00E25691"/>
    <w:rsid w:val="00E26DE9"/>
    <w:rsid w:val="00E32B6C"/>
    <w:rsid w:val="00E4101A"/>
    <w:rsid w:val="00E42DAD"/>
    <w:rsid w:val="00E44824"/>
    <w:rsid w:val="00E44A20"/>
    <w:rsid w:val="00E5736F"/>
    <w:rsid w:val="00E6223A"/>
    <w:rsid w:val="00E6320C"/>
    <w:rsid w:val="00E63A14"/>
    <w:rsid w:val="00E6428A"/>
    <w:rsid w:val="00E66B17"/>
    <w:rsid w:val="00E67C25"/>
    <w:rsid w:val="00E70AED"/>
    <w:rsid w:val="00E718B7"/>
    <w:rsid w:val="00E72AC9"/>
    <w:rsid w:val="00E75E87"/>
    <w:rsid w:val="00E777AD"/>
    <w:rsid w:val="00E87BB8"/>
    <w:rsid w:val="00E93023"/>
    <w:rsid w:val="00E9715D"/>
    <w:rsid w:val="00EA2F52"/>
    <w:rsid w:val="00EA4E19"/>
    <w:rsid w:val="00EA5106"/>
    <w:rsid w:val="00EB226F"/>
    <w:rsid w:val="00EB45AA"/>
    <w:rsid w:val="00EB47B9"/>
    <w:rsid w:val="00EB593A"/>
    <w:rsid w:val="00EB632C"/>
    <w:rsid w:val="00EC4934"/>
    <w:rsid w:val="00EC6EE5"/>
    <w:rsid w:val="00ED243E"/>
    <w:rsid w:val="00ED284B"/>
    <w:rsid w:val="00ED37CB"/>
    <w:rsid w:val="00ED593E"/>
    <w:rsid w:val="00ED713A"/>
    <w:rsid w:val="00EE33A9"/>
    <w:rsid w:val="00EE7D33"/>
    <w:rsid w:val="00F11C09"/>
    <w:rsid w:val="00F3454C"/>
    <w:rsid w:val="00F34E7D"/>
    <w:rsid w:val="00F35633"/>
    <w:rsid w:val="00F37949"/>
    <w:rsid w:val="00F426D5"/>
    <w:rsid w:val="00F43D1A"/>
    <w:rsid w:val="00F5546F"/>
    <w:rsid w:val="00F565AF"/>
    <w:rsid w:val="00F600EF"/>
    <w:rsid w:val="00F61AA3"/>
    <w:rsid w:val="00F61FF9"/>
    <w:rsid w:val="00F63266"/>
    <w:rsid w:val="00F6647D"/>
    <w:rsid w:val="00F71408"/>
    <w:rsid w:val="00F71C16"/>
    <w:rsid w:val="00F71FA7"/>
    <w:rsid w:val="00F7776F"/>
    <w:rsid w:val="00F8019A"/>
    <w:rsid w:val="00F803D3"/>
    <w:rsid w:val="00F8257D"/>
    <w:rsid w:val="00F84A0C"/>
    <w:rsid w:val="00F84C84"/>
    <w:rsid w:val="00F90B5E"/>
    <w:rsid w:val="00F951F5"/>
    <w:rsid w:val="00FA07FA"/>
    <w:rsid w:val="00FA3CF2"/>
    <w:rsid w:val="00FA4A65"/>
    <w:rsid w:val="00FA5925"/>
    <w:rsid w:val="00FA5F94"/>
    <w:rsid w:val="00FB60DB"/>
    <w:rsid w:val="00FB7B5F"/>
    <w:rsid w:val="00FC22E0"/>
    <w:rsid w:val="00FC4C43"/>
    <w:rsid w:val="00FC614F"/>
    <w:rsid w:val="00FC6171"/>
    <w:rsid w:val="00FC6BAF"/>
    <w:rsid w:val="00FD386B"/>
    <w:rsid w:val="00FE39CC"/>
    <w:rsid w:val="00FE4FFF"/>
    <w:rsid w:val="00FF093C"/>
    <w:rsid w:val="00FF0A25"/>
    <w:rsid w:val="00FF1975"/>
    <w:rsid w:val="00FF448B"/>
    <w:rsid w:val="00FF4A8B"/>
    <w:rsid w:val="00FF5D1F"/>
    <w:rsid w:val="00FF7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7E85A"/>
  <w15:docId w15:val="{720C1A17-4974-4DA1-A469-474225C0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227"/>
    <w:pPr>
      <w:spacing w:after="120"/>
    </w:pPr>
    <w:rPr>
      <w:rFonts w:ascii="Arial" w:hAnsi="Arial"/>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593E"/>
    <w:pPr>
      <w:tabs>
        <w:tab w:val="center" w:pos="4153"/>
        <w:tab w:val="right" w:pos="8306"/>
      </w:tabs>
    </w:pPr>
  </w:style>
  <w:style w:type="paragraph" w:styleId="Footer">
    <w:name w:val="footer"/>
    <w:aliases w:val="f"/>
    <w:basedOn w:val="Normal"/>
    <w:link w:val="FooterChar"/>
    <w:uiPriority w:val="99"/>
    <w:rsid w:val="00ED593E"/>
    <w:pPr>
      <w:tabs>
        <w:tab w:val="center" w:pos="4153"/>
        <w:tab w:val="right" w:pos="8306"/>
      </w:tabs>
    </w:pPr>
  </w:style>
  <w:style w:type="paragraph" w:styleId="BlockText">
    <w:name w:val="Block Text"/>
    <w:basedOn w:val="Normal"/>
    <w:pPr>
      <w:ind w:left="1440" w:right="1440"/>
    </w:pPr>
  </w:style>
  <w:style w:type="paragraph" w:styleId="BodyText">
    <w:name w:val="Body Text"/>
    <w:basedOn w:val="Normal"/>
    <w:rsid w:val="00286A4F"/>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paragraph" w:styleId="Caption">
    <w:name w:val="caption"/>
    <w:basedOn w:val="Normal"/>
    <w:next w:val="Normal"/>
    <w:qFormat/>
    <w:pPr>
      <w:spacing w:before="120"/>
    </w:pPr>
    <w:rPr>
      <w:b/>
      <w:bCs/>
      <w:szCs w:val="20"/>
    </w:rPr>
  </w:style>
  <w:style w:type="paragraph" w:styleId="Closing">
    <w:name w:val="Closing"/>
    <w:basedOn w:val="Normal"/>
    <w:pPr>
      <w:ind w:left="4252"/>
    </w:pPr>
  </w:style>
  <w:style w:type="paragraph" w:styleId="CommentText">
    <w:name w:val="annotation text"/>
    <w:basedOn w:val="Normal"/>
    <w:link w:val="CommentTextChar"/>
    <w:semiHidden/>
    <w:rPr>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NormalWeb">
    <w:name w:val="Normal (Web)"/>
    <w:basedOn w:val="Normal"/>
    <w:uiPriority w:val="99"/>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imes">
    <w:name w:val="Times"/>
    <w:basedOn w:val="Normal"/>
    <w:pPr>
      <w:jc w:val="both"/>
    </w:pPr>
    <w:rPr>
      <w:rFonts w:ascii="Times" w:hAnsi="Times"/>
      <w:szCs w:val="20"/>
    </w:rPr>
  </w:style>
  <w:style w:type="character" w:styleId="PageNumber">
    <w:name w:val="page number"/>
    <w:basedOn w:val="DefaultParagraphFont"/>
  </w:style>
  <w:style w:type="paragraph" w:customStyle="1" w:styleId="1stIndent">
    <w:name w:val="1st Indent"/>
    <w:basedOn w:val="Normal"/>
    <w:rsid w:val="00B2334B"/>
    <w:pPr>
      <w:ind w:left="720" w:right="-360" w:hanging="720"/>
    </w:pPr>
  </w:style>
  <w:style w:type="paragraph" w:customStyle="1" w:styleId="2ndIndent">
    <w:name w:val="2nd Indent"/>
    <w:basedOn w:val="1stIndent"/>
    <w:rsid w:val="00B2334B"/>
    <w:pPr>
      <w:ind w:left="1440"/>
    </w:pPr>
  </w:style>
  <w:style w:type="paragraph" w:customStyle="1" w:styleId="3ndIndent">
    <w:name w:val="3nd Indent"/>
    <w:basedOn w:val="Normal"/>
    <w:rsid w:val="00B2334B"/>
    <w:pPr>
      <w:ind w:left="2160" w:right="-360" w:hanging="720"/>
    </w:pPr>
  </w:style>
  <w:style w:type="table" w:styleId="TableGrid">
    <w:name w:val="Table Grid"/>
    <w:basedOn w:val="TableNormal"/>
    <w:uiPriority w:val="59"/>
    <w:rsid w:val="007E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84B"/>
    <w:pPr>
      <w:numPr>
        <w:numId w:val="11"/>
      </w:numPr>
    </w:pPr>
  </w:style>
  <w:style w:type="character" w:customStyle="1" w:styleId="s5">
    <w:name w:val="s5"/>
    <w:basedOn w:val="DefaultParagraphFont"/>
    <w:rsid w:val="00034959"/>
  </w:style>
  <w:style w:type="character" w:customStyle="1" w:styleId="FooterChar">
    <w:name w:val="Footer Char"/>
    <w:aliases w:val="f Char"/>
    <w:basedOn w:val="DefaultParagraphFont"/>
    <w:link w:val="Footer"/>
    <w:uiPriority w:val="99"/>
    <w:rsid w:val="0007458E"/>
    <w:rPr>
      <w:rFonts w:ascii="Verdana" w:hAnsi="Verdana"/>
      <w:szCs w:val="24"/>
      <w:lang w:eastAsia="en-US"/>
    </w:rPr>
  </w:style>
  <w:style w:type="character" w:styleId="Hyperlink">
    <w:name w:val="Hyperlink"/>
    <w:basedOn w:val="DefaultParagraphFont"/>
    <w:uiPriority w:val="99"/>
    <w:unhideWhenUsed/>
    <w:rsid w:val="00A17AF9"/>
    <w:rPr>
      <w:color w:val="5A4B9A" w:themeColor="accent1"/>
      <w:u w:val="single"/>
    </w:rPr>
  </w:style>
  <w:style w:type="character" w:customStyle="1" w:styleId="eop">
    <w:name w:val="eop"/>
    <w:basedOn w:val="DefaultParagraphFont"/>
    <w:rsid w:val="007A3110"/>
  </w:style>
  <w:style w:type="character" w:customStyle="1" w:styleId="Style24pt">
    <w:name w:val="Style 24 pt"/>
    <w:basedOn w:val="DefaultParagraphFont"/>
    <w:rsid w:val="00ED284B"/>
    <w:rPr>
      <w:rFonts w:ascii="Arial" w:hAnsi="Arial"/>
      <w:b/>
      <w:sz w:val="48"/>
    </w:rPr>
  </w:style>
  <w:style w:type="paragraph" w:customStyle="1" w:styleId="StyleListParagraphVerdana10ptJustifiedAfter3pt">
    <w:name w:val="Style List Paragraph + Verdana 10 pt Justified After:  3 pt"/>
    <w:basedOn w:val="ListParagraph"/>
    <w:rsid w:val="00ED284B"/>
    <w:pPr>
      <w:spacing w:after="60"/>
    </w:pPr>
    <w:rPr>
      <w:szCs w:val="20"/>
    </w:rPr>
  </w:style>
  <w:style w:type="paragraph" w:customStyle="1" w:styleId="StyleListParagraphVerdana10ptJustifiedAfter3pt1">
    <w:name w:val="Style List Paragraph + Verdana 10 pt Justified After:  3 pt1"/>
    <w:basedOn w:val="ListParagraph"/>
    <w:rsid w:val="00ED284B"/>
    <w:pPr>
      <w:numPr>
        <w:numId w:val="12"/>
      </w:numPr>
      <w:spacing w:after="60"/>
      <w:ind w:left="1434" w:hanging="357"/>
    </w:pPr>
    <w:rPr>
      <w:szCs w:val="20"/>
    </w:rPr>
  </w:style>
  <w:style w:type="paragraph" w:customStyle="1" w:styleId="StyleJustifiedAfter6pt">
    <w:name w:val="Style Justified After:  6 pt"/>
    <w:basedOn w:val="Normal"/>
    <w:rsid w:val="00ED284B"/>
    <w:rPr>
      <w:szCs w:val="20"/>
    </w:rPr>
  </w:style>
  <w:style w:type="paragraph" w:customStyle="1" w:styleId="StyleBoldJustifiedAfter6pt">
    <w:name w:val="Style Bold Justified After:  6 pt"/>
    <w:basedOn w:val="Normal"/>
    <w:rsid w:val="00ED284B"/>
    <w:rPr>
      <w:b/>
      <w:bCs/>
      <w:szCs w:val="20"/>
    </w:rPr>
  </w:style>
  <w:style w:type="paragraph" w:customStyle="1" w:styleId="StyleListParagraphVerdana">
    <w:name w:val="Style List Paragraph + Verdana"/>
    <w:basedOn w:val="ListParagraph"/>
    <w:rsid w:val="00ED284B"/>
    <w:pPr>
      <w:numPr>
        <w:numId w:val="13"/>
      </w:numPr>
    </w:pPr>
  </w:style>
  <w:style w:type="character" w:customStyle="1" w:styleId="StyleBold">
    <w:name w:val="Style Bold"/>
    <w:basedOn w:val="DefaultParagraphFont"/>
    <w:rsid w:val="00C5775A"/>
    <w:rPr>
      <w:rFonts w:asciiTheme="minorHAnsi" w:hAnsiTheme="minorHAnsi"/>
      <w:b/>
      <w:bCs/>
    </w:rPr>
  </w:style>
  <w:style w:type="character" w:customStyle="1" w:styleId="SmartLink1">
    <w:name w:val="SmartLink1"/>
    <w:basedOn w:val="DefaultParagraphFont"/>
    <w:uiPriority w:val="99"/>
    <w:semiHidden/>
    <w:unhideWhenUsed/>
    <w:rsid w:val="00A17AF9"/>
    <w:rPr>
      <w:color w:val="5A4B9A" w:themeColor="accent1"/>
      <w:u w:val="single"/>
      <w:shd w:val="clear" w:color="auto" w:fill="F3F2F1"/>
    </w:rPr>
  </w:style>
  <w:style w:type="character" w:customStyle="1" w:styleId="CommentTextChar">
    <w:name w:val="Comment Text Char"/>
    <w:basedOn w:val="DefaultParagraphFont"/>
    <w:link w:val="CommentText"/>
    <w:semiHidden/>
    <w:rsid w:val="00A17AF9"/>
    <w:rPr>
      <w:rFonts w:ascii="Arial" w:hAnsi="Arial"/>
      <w:lang w:eastAsia="en-US"/>
    </w:rPr>
  </w:style>
  <w:style w:type="paragraph" w:styleId="NoSpacing">
    <w:name w:val="No Spacing"/>
    <w:uiPriority w:val="1"/>
    <w:qFormat/>
    <w:rsid w:val="008D38BF"/>
    <w:pPr>
      <w:spacing w:line="276" w:lineRule="auto"/>
    </w:pPr>
    <w:rPr>
      <w:rFonts w:ascii="Arial" w:hAnsi="Arial"/>
      <w:szCs w:val="24"/>
      <w:lang w:eastAsia="en-US"/>
    </w:rPr>
  </w:style>
  <w:style w:type="table" w:customStyle="1" w:styleId="TableGrid1">
    <w:name w:val="Table Grid1"/>
    <w:basedOn w:val="TableNormal"/>
    <w:next w:val="TableGrid"/>
    <w:rsid w:val="001E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0C0E"/>
    <w:rPr>
      <w:sz w:val="16"/>
      <w:szCs w:val="16"/>
    </w:rPr>
  </w:style>
  <w:style w:type="paragraph" w:styleId="CommentSubject">
    <w:name w:val="annotation subject"/>
    <w:basedOn w:val="CommentText"/>
    <w:next w:val="CommentText"/>
    <w:link w:val="CommentSubjectChar"/>
    <w:semiHidden/>
    <w:unhideWhenUsed/>
    <w:rsid w:val="00370C0E"/>
    <w:rPr>
      <w:b/>
      <w:bCs/>
    </w:rPr>
  </w:style>
  <w:style w:type="character" w:customStyle="1" w:styleId="CommentSubjectChar">
    <w:name w:val="Comment Subject Char"/>
    <w:basedOn w:val="CommentTextChar"/>
    <w:link w:val="CommentSubject"/>
    <w:semiHidden/>
    <w:rsid w:val="00370C0E"/>
    <w:rPr>
      <w:rFonts w:ascii="Arial" w:hAnsi="Arial"/>
      <w:b/>
      <w:bCs/>
      <w:lang w:eastAsia="en-US"/>
    </w:rPr>
  </w:style>
  <w:style w:type="paragraph" w:styleId="BalloonText">
    <w:name w:val="Balloon Text"/>
    <w:basedOn w:val="Normal"/>
    <w:link w:val="BalloonTextChar"/>
    <w:semiHidden/>
    <w:unhideWhenUsed/>
    <w:rsid w:val="007C51D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C51D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2690">
      <w:bodyDiv w:val="1"/>
      <w:marLeft w:val="0"/>
      <w:marRight w:val="0"/>
      <w:marTop w:val="0"/>
      <w:marBottom w:val="0"/>
      <w:divBdr>
        <w:top w:val="none" w:sz="0" w:space="0" w:color="auto"/>
        <w:left w:val="none" w:sz="0" w:space="0" w:color="auto"/>
        <w:bottom w:val="none" w:sz="0" w:space="0" w:color="auto"/>
        <w:right w:val="none" w:sz="0" w:space="0" w:color="auto"/>
      </w:divBdr>
    </w:div>
    <w:div w:id="222184681">
      <w:bodyDiv w:val="1"/>
      <w:marLeft w:val="0"/>
      <w:marRight w:val="0"/>
      <w:marTop w:val="0"/>
      <w:marBottom w:val="0"/>
      <w:divBdr>
        <w:top w:val="none" w:sz="0" w:space="0" w:color="auto"/>
        <w:left w:val="none" w:sz="0" w:space="0" w:color="auto"/>
        <w:bottom w:val="none" w:sz="0" w:space="0" w:color="auto"/>
        <w:right w:val="none" w:sz="0" w:space="0" w:color="auto"/>
      </w:divBdr>
    </w:div>
    <w:div w:id="236670623">
      <w:bodyDiv w:val="1"/>
      <w:marLeft w:val="0"/>
      <w:marRight w:val="0"/>
      <w:marTop w:val="0"/>
      <w:marBottom w:val="0"/>
      <w:divBdr>
        <w:top w:val="none" w:sz="0" w:space="0" w:color="auto"/>
        <w:left w:val="none" w:sz="0" w:space="0" w:color="auto"/>
        <w:bottom w:val="none" w:sz="0" w:space="0" w:color="auto"/>
        <w:right w:val="none" w:sz="0" w:space="0" w:color="auto"/>
      </w:divBdr>
    </w:div>
    <w:div w:id="518855302">
      <w:bodyDiv w:val="1"/>
      <w:marLeft w:val="0"/>
      <w:marRight w:val="0"/>
      <w:marTop w:val="0"/>
      <w:marBottom w:val="0"/>
      <w:divBdr>
        <w:top w:val="none" w:sz="0" w:space="0" w:color="auto"/>
        <w:left w:val="none" w:sz="0" w:space="0" w:color="auto"/>
        <w:bottom w:val="none" w:sz="0" w:space="0" w:color="auto"/>
        <w:right w:val="none" w:sz="0" w:space="0" w:color="auto"/>
      </w:divBdr>
    </w:div>
    <w:div w:id="571353449">
      <w:bodyDiv w:val="1"/>
      <w:marLeft w:val="0"/>
      <w:marRight w:val="0"/>
      <w:marTop w:val="0"/>
      <w:marBottom w:val="0"/>
      <w:divBdr>
        <w:top w:val="none" w:sz="0" w:space="0" w:color="auto"/>
        <w:left w:val="none" w:sz="0" w:space="0" w:color="auto"/>
        <w:bottom w:val="none" w:sz="0" w:space="0" w:color="auto"/>
        <w:right w:val="none" w:sz="0" w:space="0" w:color="auto"/>
      </w:divBdr>
    </w:div>
    <w:div w:id="2002856130">
      <w:bodyDiv w:val="1"/>
      <w:marLeft w:val="0"/>
      <w:marRight w:val="0"/>
      <w:marTop w:val="0"/>
      <w:marBottom w:val="0"/>
      <w:divBdr>
        <w:top w:val="none" w:sz="0" w:space="0" w:color="auto"/>
        <w:left w:val="none" w:sz="0" w:space="0" w:color="auto"/>
        <w:bottom w:val="none" w:sz="0" w:space="0" w:color="auto"/>
        <w:right w:val="none" w:sz="0" w:space="0" w:color="auto"/>
      </w:divBdr>
    </w:div>
    <w:div w:id="202362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J\Application%20Data\Microsoft\Templates\CIPFA%20REPORT%20Boards%20Committees%20Meetings%20090528.dot" TargetMode="External"/></Relationships>
</file>

<file path=word/theme/theme1.xml><?xml version="1.0" encoding="utf-8"?>
<a:theme xmlns:a="http://schemas.openxmlformats.org/drawingml/2006/main" name="CIPFA">
  <a:themeElements>
    <a:clrScheme name="CIPFA colours">
      <a:dk1>
        <a:sysClr val="windowText" lastClr="000000"/>
      </a:dk1>
      <a:lt1>
        <a:sysClr val="window" lastClr="FFFFFF"/>
      </a:lt1>
      <a:dk2>
        <a:srgbClr val="312C62"/>
      </a:dk2>
      <a:lt2>
        <a:srgbClr val="C7C4C3"/>
      </a:lt2>
      <a:accent1>
        <a:srgbClr val="5A4B9A"/>
      </a:accent1>
      <a:accent2>
        <a:srgbClr val="EA5042"/>
      </a:accent2>
      <a:accent3>
        <a:srgbClr val="958B87"/>
      </a:accent3>
      <a:accent4>
        <a:srgbClr val="F8AF61"/>
      </a:accent4>
      <a:accent5>
        <a:srgbClr val="83C0EA"/>
      </a:accent5>
      <a:accent6>
        <a:srgbClr val="00958D"/>
      </a:accent6>
      <a:hlink>
        <a:srgbClr val="5A4B9A"/>
      </a:hlink>
      <a:folHlink>
        <a:srgbClr val="5A4B9A"/>
      </a:folHlink>
    </a:clrScheme>
    <a:fontScheme name="Georgia+Arial">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A21A02E651F647935CB2D889E0B63E" ma:contentTypeVersion="8" ma:contentTypeDescription="Create a new document." ma:contentTypeScope="" ma:versionID="c2fa2f85add0f4398906c20d67cd84a9">
  <xsd:schema xmlns:xsd="http://www.w3.org/2001/XMLSchema" xmlns:xs="http://www.w3.org/2001/XMLSchema" xmlns:p="http://schemas.microsoft.com/office/2006/metadata/properties" xmlns:ns2="b5a3d198-9ffa-40a1-bc05-35f56a3907c4" xmlns:ns3="6044f189-fe35-468e-8ac2-d8de40f9676c" targetNamespace="http://schemas.microsoft.com/office/2006/metadata/properties" ma:root="true" ma:fieldsID="4d61aef440b7d934fafdf2e5641de7e5" ns2:_="" ns3:_="">
    <xsd:import namespace="b5a3d198-9ffa-40a1-bc05-35f56a3907c4"/>
    <xsd:import namespace="6044f189-fe35-468e-8ac2-d8de40f967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3d198-9ffa-40a1-bc05-35f56a390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44f189-fe35-468e-8ac2-d8de40f967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39FBD-0CC8-4EBD-ACE0-C28764014249}">
  <ds:schemaRefs>
    <ds:schemaRef ds:uri="http://schemas.microsoft.com/sharepoint/v3/contenttype/forms"/>
  </ds:schemaRefs>
</ds:datastoreItem>
</file>

<file path=customXml/itemProps2.xml><?xml version="1.0" encoding="utf-8"?>
<ds:datastoreItem xmlns:ds="http://schemas.openxmlformats.org/officeDocument/2006/customXml" ds:itemID="{21459FA7-8CB3-49C9-9A0E-826DA4DDD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3d198-9ffa-40a1-bc05-35f56a3907c4"/>
    <ds:schemaRef ds:uri="6044f189-fe35-468e-8ac2-d8de40f96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44F9C-893F-4C7C-90F3-E6DE9E812763}">
  <ds:schemaRefs>
    <ds:schemaRef ds:uri="http://schemas.openxmlformats.org/officeDocument/2006/bibliography"/>
  </ds:schemaRefs>
</ds:datastoreItem>
</file>

<file path=customXml/itemProps4.xml><?xml version="1.0" encoding="utf-8"?>
<ds:datastoreItem xmlns:ds="http://schemas.openxmlformats.org/officeDocument/2006/customXml" ds:itemID="{A6F2EB9A-A0A4-4A1A-B6FA-1844BA2DBD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CIPFA REPORT Boards Committees Meetings 090528</Template>
  <TotalTime>1</TotalTime>
  <Pages>10</Pages>
  <Words>3475</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Our Ref ME44/5/041</vt:lpstr>
    </vt:vector>
  </TitlesOfParts>
  <Company>CIPFA</Company>
  <LinksUpToDate>false</LinksUpToDate>
  <CharactersWithSpaces>23237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ME44/5/041</dc:title>
  <dc:subject/>
  <dc:creator>JaneJ</dc:creator>
  <cp:keywords/>
  <dc:description/>
  <cp:lastModifiedBy>Joanne Francis</cp:lastModifiedBy>
  <cp:revision>2</cp:revision>
  <cp:lastPrinted>2019-07-18T07:59:00Z</cp:lastPrinted>
  <dcterms:created xsi:type="dcterms:W3CDTF">2021-04-14T07:37:00Z</dcterms:created>
  <dcterms:modified xsi:type="dcterms:W3CDTF">2021-04-14T07:37:00Z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0x01010066A21A02E651F647935CB2D889E0B63E</vt:lpwstr>
  </property>
</Properties>
</file>